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27" w:rsidRPr="004A20BC" w:rsidRDefault="006129FE" w:rsidP="006129FE">
      <w:bookmarkStart w:id="0" w:name="_GoBack"/>
      <w:bookmarkEnd w:id="0"/>
      <w:r w:rsidRPr="004A20BC">
        <w:rPr>
          <w:noProof/>
        </w:rPr>
        <w:drawing>
          <wp:anchor distT="0" distB="0" distL="114300" distR="114300" simplePos="0" relativeHeight="251658240" behindDoc="0" locked="0" layoutInCell="1" allowOverlap="1">
            <wp:simplePos x="0" y="0"/>
            <wp:positionH relativeFrom="column">
              <wp:posOffset>1762125</wp:posOffset>
            </wp:positionH>
            <wp:positionV relativeFrom="paragraph">
              <wp:align>top</wp:align>
            </wp:positionV>
            <wp:extent cx="2305050" cy="3448050"/>
            <wp:effectExtent l="19050" t="0" r="0" b="0"/>
            <wp:wrapSquare wrapText="bothSides"/>
            <wp:docPr id="1" name="Picture 1" descr="C:\UserShared\UserHome\data-home\Shannon\SAHM Consulting\SAHM Consulting, LLC\Logo\SAHM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ed\UserHome\data-home\Shannon\SAHM Consulting\SAHM Consulting, LLC\Logo\SAHMlogo_white.png"/>
                    <pic:cNvPicPr>
                      <a:picLocks noChangeAspect="1" noChangeArrowheads="1"/>
                    </pic:cNvPicPr>
                  </pic:nvPicPr>
                  <pic:blipFill>
                    <a:blip r:embed="rId9" cstate="print"/>
                    <a:srcRect/>
                    <a:stretch>
                      <a:fillRect/>
                    </a:stretch>
                  </pic:blipFill>
                  <pic:spPr bwMode="auto">
                    <a:xfrm>
                      <a:off x="0" y="0"/>
                      <a:ext cx="2305050" cy="3448050"/>
                    </a:xfrm>
                    <a:prstGeom prst="rect">
                      <a:avLst/>
                    </a:prstGeom>
                    <a:noFill/>
                    <a:ln w="9525">
                      <a:noFill/>
                      <a:miter lim="800000"/>
                      <a:headEnd/>
                      <a:tailEnd/>
                    </a:ln>
                  </pic:spPr>
                </pic:pic>
              </a:graphicData>
            </a:graphic>
          </wp:anchor>
        </w:drawing>
      </w:r>
      <w:r w:rsidRPr="004A20BC">
        <w:br w:type="textWrapping" w:clear="all"/>
      </w:r>
    </w:p>
    <w:p w:rsidR="006129FE" w:rsidRPr="004A20BC" w:rsidRDefault="006129FE" w:rsidP="006129FE">
      <w:pPr>
        <w:spacing w:after="0" w:line="240" w:lineRule="auto"/>
        <w:jc w:val="center"/>
        <w:textAlignment w:val="center"/>
        <w:rPr>
          <w:rFonts w:ascii="Arial" w:eastAsia="Times New Roman" w:hAnsi="Arial" w:cs="Arial"/>
          <w:bCs/>
          <w:sz w:val="44"/>
          <w:szCs w:val="44"/>
        </w:rPr>
      </w:pPr>
      <w:r w:rsidRPr="006129FE">
        <w:rPr>
          <w:rFonts w:ascii="Arial" w:eastAsia="Times New Roman" w:hAnsi="Arial" w:cs="Arial"/>
          <w:bCs/>
          <w:sz w:val="44"/>
          <w:szCs w:val="44"/>
        </w:rPr>
        <w:t>Set Yourself Up For Success</w:t>
      </w:r>
      <w:r w:rsidR="003F1370" w:rsidRPr="004A20BC">
        <w:rPr>
          <w:rFonts w:ascii="Arial" w:eastAsia="Times New Roman" w:hAnsi="Arial" w:cs="Arial"/>
          <w:bCs/>
          <w:sz w:val="44"/>
          <w:szCs w:val="44"/>
        </w:rPr>
        <w:t>: The Night Before</w:t>
      </w:r>
    </w:p>
    <w:p w:rsidR="006129FE" w:rsidRPr="004A20BC" w:rsidRDefault="006129FE" w:rsidP="006129FE">
      <w:pPr>
        <w:spacing w:after="0" w:line="240" w:lineRule="auto"/>
        <w:textAlignment w:val="center"/>
        <w:rPr>
          <w:rFonts w:ascii="Arial" w:eastAsia="Times New Roman" w:hAnsi="Arial" w:cs="Arial"/>
          <w:bCs/>
        </w:rPr>
      </w:pPr>
    </w:p>
    <w:p w:rsidR="006129FE" w:rsidRPr="006129FE" w:rsidRDefault="006129FE" w:rsidP="006129FE">
      <w:pPr>
        <w:spacing w:after="0" w:line="240" w:lineRule="auto"/>
        <w:textAlignment w:val="center"/>
        <w:rPr>
          <w:rFonts w:ascii="Arial" w:eastAsia="Times New Roman" w:hAnsi="Arial" w:cs="Arial"/>
          <w:bCs/>
        </w:rPr>
      </w:pPr>
      <w:r w:rsidRPr="006129FE">
        <w:rPr>
          <w:rFonts w:ascii="Arial" w:eastAsia="Times New Roman" w:hAnsi="Arial" w:cs="Arial"/>
          <w:bCs/>
        </w:rPr>
        <w:t>Day after da</w:t>
      </w:r>
      <w:r w:rsidR="002D46EF" w:rsidRPr="004A20BC">
        <w:rPr>
          <w:rFonts w:ascii="Arial" w:eastAsia="Times New Roman" w:hAnsi="Arial" w:cs="Arial"/>
          <w:bCs/>
        </w:rPr>
        <w:t>y, I fought the same battles as a Stay At Home Mom (SAHM).</w:t>
      </w:r>
      <w:r w:rsidRPr="006129FE">
        <w:rPr>
          <w:rFonts w:ascii="Arial" w:eastAsia="Times New Roman" w:hAnsi="Arial" w:cs="Arial"/>
          <w:bCs/>
        </w:rPr>
        <w:t xml:space="preserve"> I felt like I was making no progress. And honestly, I was seriously questioning how well of a job I was doing when most of my day I felt stressed-out and rushed.</w:t>
      </w:r>
    </w:p>
    <w:p w:rsidR="006129FE" w:rsidRPr="004A20BC" w:rsidRDefault="006129FE" w:rsidP="006129FE">
      <w:pPr>
        <w:spacing w:after="0" w:line="240" w:lineRule="auto"/>
        <w:textAlignment w:val="center"/>
        <w:rPr>
          <w:rFonts w:ascii="Arial" w:eastAsia="Times New Roman" w:hAnsi="Arial" w:cs="Arial"/>
          <w:bCs/>
        </w:rPr>
      </w:pPr>
    </w:p>
    <w:p w:rsidR="006129FE" w:rsidRPr="006129FE" w:rsidRDefault="006129FE" w:rsidP="006129FE">
      <w:pPr>
        <w:spacing w:after="0" w:line="240" w:lineRule="auto"/>
        <w:textAlignment w:val="center"/>
        <w:rPr>
          <w:rFonts w:ascii="Arial" w:eastAsia="Times New Roman" w:hAnsi="Arial" w:cs="Arial"/>
          <w:bCs/>
        </w:rPr>
      </w:pPr>
      <w:r w:rsidRPr="006129FE">
        <w:rPr>
          <w:rFonts w:ascii="Arial" w:eastAsia="Times New Roman" w:hAnsi="Arial" w:cs="Arial"/>
          <w:bCs/>
        </w:rPr>
        <w:t xml:space="preserve">One day, though, I stopped and noticed that I had set myself up for stress and failure in many ways. </w:t>
      </w:r>
    </w:p>
    <w:p w:rsidR="006129FE" w:rsidRPr="004A20BC" w:rsidRDefault="006129FE" w:rsidP="006129FE">
      <w:pPr>
        <w:pStyle w:val="ListParagraph"/>
        <w:spacing w:after="0" w:line="240" w:lineRule="auto"/>
        <w:ind w:left="1080"/>
        <w:textAlignment w:val="center"/>
        <w:rPr>
          <w:rFonts w:ascii="Arial" w:eastAsia="Times New Roman" w:hAnsi="Arial" w:cs="Arial"/>
          <w:bCs/>
        </w:rPr>
      </w:pPr>
    </w:p>
    <w:p w:rsidR="006129FE" w:rsidRPr="004A20BC" w:rsidRDefault="006129FE" w:rsidP="007D09C2">
      <w:pPr>
        <w:pStyle w:val="ListParagraph"/>
        <w:numPr>
          <w:ilvl w:val="0"/>
          <w:numId w:val="3"/>
        </w:numPr>
        <w:spacing w:after="0" w:line="240" w:lineRule="auto"/>
        <w:textAlignment w:val="center"/>
        <w:rPr>
          <w:rFonts w:ascii="Arial" w:eastAsia="Times New Roman" w:hAnsi="Arial" w:cs="Arial"/>
          <w:bCs/>
        </w:rPr>
      </w:pPr>
      <w:r w:rsidRPr="004A20BC">
        <w:rPr>
          <w:rFonts w:ascii="Arial" w:eastAsia="Times New Roman" w:hAnsi="Arial" w:cs="Arial"/>
          <w:bCs/>
        </w:rPr>
        <w:t>I consistently put off doing dishes after dinner. I always kicked myself the next morning when I walked into the kitchen to see the mess.</w:t>
      </w:r>
    </w:p>
    <w:p w:rsidR="006129FE" w:rsidRPr="004A20BC" w:rsidRDefault="006129FE" w:rsidP="006129FE">
      <w:pPr>
        <w:spacing w:after="0" w:line="240" w:lineRule="auto"/>
        <w:textAlignment w:val="center"/>
        <w:rPr>
          <w:rFonts w:ascii="Arial" w:eastAsia="Times New Roman" w:hAnsi="Arial" w:cs="Arial"/>
          <w:bCs/>
        </w:rPr>
      </w:pPr>
    </w:p>
    <w:p w:rsidR="006129FE" w:rsidRPr="004A20BC" w:rsidRDefault="006129FE" w:rsidP="007D09C2">
      <w:pPr>
        <w:pStyle w:val="ListParagraph"/>
        <w:numPr>
          <w:ilvl w:val="0"/>
          <w:numId w:val="4"/>
        </w:numPr>
        <w:spacing w:after="0" w:line="240" w:lineRule="auto"/>
        <w:textAlignment w:val="center"/>
        <w:rPr>
          <w:rFonts w:ascii="Arial" w:eastAsia="Times New Roman" w:hAnsi="Arial" w:cs="Arial"/>
          <w:bCs/>
        </w:rPr>
      </w:pPr>
      <w:r w:rsidRPr="004A20BC">
        <w:rPr>
          <w:rFonts w:ascii="Arial" w:eastAsia="Times New Roman" w:hAnsi="Arial" w:cs="Arial"/>
          <w:bCs/>
        </w:rPr>
        <w:t>I stayed up late to try to have some personal time. It left me drained the next morning.</w:t>
      </w:r>
    </w:p>
    <w:p w:rsidR="006129FE" w:rsidRPr="004A20BC" w:rsidRDefault="006129FE" w:rsidP="006129FE">
      <w:pPr>
        <w:pStyle w:val="ListParagraph"/>
        <w:spacing w:after="0" w:line="240" w:lineRule="auto"/>
        <w:ind w:left="1080"/>
        <w:textAlignment w:val="center"/>
        <w:rPr>
          <w:rFonts w:ascii="Arial" w:eastAsia="Times New Roman" w:hAnsi="Arial" w:cs="Arial"/>
          <w:bCs/>
        </w:rPr>
      </w:pPr>
    </w:p>
    <w:p w:rsidR="006129FE" w:rsidRPr="004A20BC" w:rsidRDefault="006129FE" w:rsidP="007D09C2">
      <w:pPr>
        <w:pStyle w:val="ListParagraph"/>
        <w:numPr>
          <w:ilvl w:val="0"/>
          <w:numId w:val="4"/>
        </w:numPr>
        <w:spacing w:after="0" w:line="240" w:lineRule="auto"/>
        <w:textAlignment w:val="center"/>
        <w:rPr>
          <w:rFonts w:ascii="Arial" w:eastAsia="Times New Roman" w:hAnsi="Arial" w:cs="Arial"/>
          <w:bCs/>
        </w:rPr>
      </w:pPr>
      <w:r w:rsidRPr="004A20BC">
        <w:rPr>
          <w:rFonts w:ascii="Arial" w:eastAsia="Times New Roman" w:hAnsi="Arial" w:cs="Arial"/>
          <w:bCs/>
        </w:rPr>
        <w:t xml:space="preserve">I never had a plan for the </w:t>
      </w:r>
      <w:r w:rsidR="004E284B">
        <w:rPr>
          <w:rFonts w:ascii="Arial" w:eastAsia="Times New Roman" w:hAnsi="Arial" w:cs="Arial"/>
          <w:bCs/>
        </w:rPr>
        <w:t>mornings</w:t>
      </w:r>
      <w:r w:rsidRPr="004A20BC">
        <w:rPr>
          <w:rFonts w:ascii="Arial" w:eastAsia="Times New Roman" w:hAnsi="Arial" w:cs="Arial"/>
          <w:bCs/>
        </w:rPr>
        <w:t xml:space="preserve">. I was </w:t>
      </w:r>
      <w:r w:rsidR="004E284B">
        <w:rPr>
          <w:rFonts w:ascii="Arial" w:eastAsia="Times New Roman" w:hAnsi="Arial" w:cs="Arial"/>
          <w:bCs/>
        </w:rPr>
        <w:t xml:space="preserve">half-awake and </w:t>
      </w:r>
      <w:r w:rsidRPr="004A20BC">
        <w:rPr>
          <w:rFonts w:ascii="Arial" w:eastAsia="Times New Roman" w:hAnsi="Arial" w:cs="Arial"/>
          <w:bCs/>
        </w:rPr>
        <w:t xml:space="preserve">in </w:t>
      </w:r>
      <w:r w:rsidR="004E284B">
        <w:rPr>
          <w:rFonts w:ascii="Arial" w:eastAsia="Times New Roman" w:hAnsi="Arial" w:cs="Arial"/>
          <w:bCs/>
        </w:rPr>
        <w:t>“survival</w:t>
      </w:r>
      <w:r w:rsidRPr="004A20BC">
        <w:rPr>
          <w:rFonts w:ascii="Arial" w:eastAsia="Times New Roman" w:hAnsi="Arial" w:cs="Arial"/>
          <w:bCs/>
        </w:rPr>
        <w:t xml:space="preserve"> mode.</w:t>
      </w:r>
      <w:r w:rsidR="004E284B">
        <w:rPr>
          <w:rFonts w:ascii="Arial" w:eastAsia="Times New Roman" w:hAnsi="Arial" w:cs="Arial"/>
          <w:bCs/>
        </w:rPr>
        <w:t>”</w:t>
      </w:r>
    </w:p>
    <w:p w:rsidR="006129FE" w:rsidRPr="004A20BC" w:rsidRDefault="006129FE" w:rsidP="006129FE">
      <w:pPr>
        <w:spacing w:after="0" w:line="240" w:lineRule="auto"/>
        <w:textAlignment w:val="center"/>
        <w:rPr>
          <w:rFonts w:ascii="Arial" w:eastAsia="Times New Roman" w:hAnsi="Arial" w:cs="Arial"/>
          <w:bCs/>
        </w:rPr>
      </w:pPr>
    </w:p>
    <w:p w:rsidR="006129FE" w:rsidRPr="006129FE" w:rsidRDefault="006129FE" w:rsidP="006129FE">
      <w:pPr>
        <w:spacing w:after="0" w:line="240" w:lineRule="auto"/>
        <w:textAlignment w:val="center"/>
        <w:rPr>
          <w:rFonts w:ascii="Arial" w:eastAsia="Times New Roman" w:hAnsi="Arial" w:cs="Arial"/>
          <w:bCs/>
        </w:rPr>
      </w:pPr>
      <w:r w:rsidRPr="006129FE">
        <w:rPr>
          <w:rFonts w:ascii="Arial" w:eastAsia="Times New Roman" w:hAnsi="Arial" w:cs="Arial"/>
          <w:bCs/>
        </w:rPr>
        <w:t>I was feeling like the household</w:t>
      </w:r>
      <w:r w:rsidR="002D46EF" w:rsidRPr="004A20BC">
        <w:rPr>
          <w:rFonts w:ascii="Arial" w:eastAsia="Times New Roman" w:hAnsi="Arial" w:cs="Arial"/>
          <w:bCs/>
        </w:rPr>
        <w:t xml:space="preserve"> and I were</w:t>
      </w:r>
      <w:r w:rsidRPr="006129FE">
        <w:rPr>
          <w:rFonts w:ascii="Arial" w:eastAsia="Times New Roman" w:hAnsi="Arial" w:cs="Arial"/>
          <w:bCs/>
        </w:rPr>
        <w:t xml:space="preserve"> unpredictable. I really didn’t like how I was doing my job as a SAHM. I was setting myself up to fail. Can you relate? </w:t>
      </w:r>
    </w:p>
    <w:p w:rsidR="006129FE" w:rsidRPr="004A20BC" w:rsidRDefault="006129FE" w:rsidP="006129FE">
      <w:pPr>
        <w:spacing w:after="0" w:line="240" w:lineRule="auto"/>
        <w:textAlignment w:val="center"/>
        <w:rPr>
          <w:rFonts w:ascii="Arial" w:eastAsia="Times New Roman" w:hAnsi="Arial" w:cs="Arial"/>
          <w:bCs/>
        </w:rPr>
      </w:pPr>
    </w:p>
    <w:p w:rsidR="006129FE" w:rsidRPr="006129FE" w:rsidRDefault="006129FE" w:rsidP="006129FE">
      <w:pPr>
        <w:spacing w:after="0" w:line="240" w:lineRule="auto"/>
        <w:textAlignment w:val="center"/>
        <w:rPr>
          <w:rFonts w:ascii="Arial" w:eastAsia="Times New Roman" w:hAnsi="Arial" w:cs="Arial"/>
          <w:bCs/>
        </w:rPr>
      </w:pPr>
      <w:r w:rsidRPr="004A20BC">
        <w:rPr>
          <w:rFonts w:ascii="Arial" w:eastAsia="Times New Roman" w:hAnsi="Arial" w:cs="Arial"/>
          <w:bCs/>
        </w:rPr>
        <w:t>Here, I will</w:t>
      </w:r>
      <w:r w:rsidRPr="006129FE">
        <w:rPr>
          <w:rFonts w:ascii="Arial" w:eastAsia="Times New Roman" w:hAnsi="Arial" w:cs="Arial"/>
          <w:bCs/>
        </w:rPr>
        <w:t xml:space="preserve"> </w:t>
      </w:r>
      <w:r w:rsidR="003F1370" w:rsidRPr="004A20BC">
        <w:rPr>
          <w:rFonts w:ascii="Arial" w:eastAsia="Times New Roman" w:hAnsi="Arial" w:cs="Arial"/>
          <w:bCs/>
        </w:rPr>
        <w:t>explain</w:t>
      </w:r>
      <w:r w:rsidRPr="006129FE">
        <w:rPr>
          <w:rFonts w:ascii="Arial" w:eastAsia="Times New Roman" w:hAnsi="Arial" w:cs="Arial"/>
          <w:bCs/>
        </w:rPr>
        <w:t xml:space="preserve"> </w:t>
      </w:r>
      <w:r w:rsidR="003F1370" w:rsidRPr="004A20BC">
        <w:rPr>
          <w:rFonts w:ascii="Arial" w:eastAsia="Times New Roman" w:hAnsi="Arial" w:cs="Arial"/>
          <w:bCs/>
        </w:rPr>
        <w:t>my most effective strategy</w:t>
      </w:r>
      <w:r w:rsidRPr="006129FE">
        <w:rPr>
          <w:rFonts w:ascii="Arial" w:eastAsia="Times New Roman" w:hAnsi="Arial" w:cs="Arial"/>
          <w:bCs/>
        </w:rPr>
        <w:t xml:space="preserve"> for Setting </w:t>
      </w:r>
      <w:r w:rsidR="003F1370" w:rsidRPr="004A20BC">
        <w:rPr>
          <w:rFonts w:ascii="Arial" w:eastAsia="Times New Roman" w:hAnsi="Arial" w:cs="Arial"/>
          <w:bCs/>
        </w:rPr>
        <w:t>My(</w:t>
      </w:r>
      <w:r w:rsidRPr="006129FE">
        <w:rPr>
          <w:rFonts w:ascii="Arial" w:eastAsia="Times New Roman" w:hAnsi="Arial" w:cs="Arial"/>
          <w:bCs/>
        </w:rPr>
        <w:t>Your</w:t>
      </w:r>
      <w:r w:rsidR="003F1370" w:rsidRPr="004A20BC">
        <w:rPr>
          <w:rFonts w:ascii="Arial" w:eastAsia="Times New Roman" w:hAnsi="Arial" w:cs="Arial"/>
          <w:bCs/>
        </w:rPr>
        <w:t>)</w:t>
      </w:r>
      <w:r w:rsidRPr="006129FE">
        <w:rPr>
          <w:rFonts w:ascii="Arial" w:eastAsia="Times New Roman" w:hAnsi="Arial" w:cs="Arial"/>
          <w:bCs/>
        </w:rPr>
        <w:t>self Up For Success. I am going to lessen the learning curve for you so that you can jump right from wherever you are now to consistently successful days. The added benefit of Setting Yourself Up for Success is that you are taking SAHMcare of yourself in the process.</w:t>
      </w:r>
    </w:p>
    <w:p w:rsidR="006129FE" w:rsidRPr="006129FE" w:rsidRDefault="006129FE" w:rsidP="006129FE">
      <w:pPr>
        <w:spacing w:after="0" w:line="240" w:lineRule="auto"/>
        <w:textAlignment w:val="center"/>
        <w:rPr>
          <w:rFonts w:ascii="Arial" w:eastAsia="Times New Roman" w:hAnsi="Arial" w:cs="Arial"/>
          <w:b/>
          <w:bCs/>
        </w:rPr>
      </w:pPr>
      <w:r w:rsidRPr="006129FE">
        <w:rPr>
          <w:rFonts w:ascii="Arial" w:eastAsia="Times New Roman" w:hAnsi="Arial" w:cs="Arial"/>
          <w:b/>
          <w:bCs/>
        </w:rPr>
        <w:lastRenderedPageBreak/>
        <w:t>Here's how you'll know you've g</w:t>
      </w:r>
      <w:r w:rsidR="002D46EF" w:rsidRPr="004A20BC">
        <w:rPr>
          <w:rFonts w:ascii="Arial" w:eastAsia="Times New Roman" w:hAnsi="Arial" w:cs="Arial"/>
          <w:b/>
          <w:bCs/>
        </w:rPr>
        <w:t>ained</w:t>
      </w:r>
      <w:r w:rsidRPr="006129FE">
        <w:rPr>
          <w:rFonts w:ascii="Arial" w:eastAsia="Times New Roman" w:hAnsi="Arial" w:cs="Arial"/>
          <w:b/>
          <w:bCs/>
        </w:rPr>
        <w:t xml:space="preserve"> something worthwhile </w:t>
      </w:r>
      <w:r w:rsidR="002D46EF" w:rsidRPr="004A20BC">
        <w:rPr>
          <w:rFonts w:ascii="Arial" w:eastAsia="Times New Roman" w:hAnsi="Arial" w:cs="Arial"/>
          <w:b/>
          <w:bCs/>
        </w:rPr>
        <w:t>from</w:t>
      </w:r>
      <w:r w:rsidRPr="006129FE">
        <w:rPr>
          <w:rFonts w:ascii="Arial" w:eastAsia="Times New Roman" w:hAnsi="Arial" w:cs="Arial"/>
          <w:b/>
          <w:bCs/>
        </w:rPr>
        <w:t xml:space="preserve"> this </w:t>
      </w:r>
      <w:r w:rsidRPr="004A20BC">
        <w:rPr>
          <w:rFonts w:ascii="Arial" w:eastAsia="Times New Roman" w:hAnsi="Arial" w:cs="Arial"/>
          <w:b/>
          <w:bCs/>
        </w:rPr>
        <w:t>hand-out</w:t>
      </w:r>
      <w:r w:rsidRPr="006129FE">
        <w:rPr>
          <w:rFonts w:ascii="Arial" w:eastAsia="Times New Roman" w:hAnsi="Arial" w:cs="Arial"/>
          <w:b/>
          <w:bCs/>
        </w:rPr>
        <w:t>:</w:t>
      </w:r>
    </w:p>
    <w:p w:rsidR="003F1370" w:rsidRPr="004A20BC" w:rsidRDefault="003F1370" w:rsidP="007D09C2">
      <w:pPr>
        <w:numPr>
          <w:ilvl w:val="0"/>
          <w:numId w:val="2"/>
        </w:numPr>
        <w:spacing w:after="0" w:line="240" w:lineRule="auto"/>
        <w:textAlignment w:val="center"/>
        <w:rPr>
          <w:rFonts w:ascii="Arial" w:eastAsia="Times New Roman" w:hAnsi="Arial" w:cs="Arial"/>
          <w:bCs/>
        </w:rPr>
      </w:pPr>
      <w:r w:rsidRPr="004A20BC">
        <w:rPr>
          <w:rFonts w:ascii="Arial" w:eastAsia="Times New Roman" w:hAnsi="Arial" w:cs="Arial"/>
          <w:bCs/>
        </w:rPr>
        <w:t>You feel relieved that there are useful methods out there for Stay At Home Moms.</w:t>
      </w:r>
    </w:p>
    <w:p w:rsidR="006129FE" w:rsidRPr="004A20BC" w:rsidRDefault="006129FE" w:rsidP="007D09C2">
      <w:pPr>
        <w:numPr>
          <w:ilvl w:val="0"/>
          <w:numId w:val="2"/>
        </w:numPr>
        <w:spacing w:after="0" w:line="240" w:lineRule="auto"/>
        <w:textAlignment w:val="center"/>
        <w:rPr>
          <w:rFonts w:ascii="Arial" w:eastAsia="Times New Roman" w:hAnsi="Arial" w:cs="Arial"/>
          <w:bCs/>
        </w:rPr>
      </w:pPr>
      <w:r w:rsidRPr="006129FE">
        <w:rPr>
          <w:rFonts w:ascii="Arial" w:eastAsia="Times New Roman" w:hAnsi="Arial" w:cs="Arial"/>
          <w:bCs/>
        </w:rPr>
        <w:t xml:space="preserve">You </w:t>
      </w:r>
      <w:r w:rsidR="003F1370" w:rsidRPr="004A20BC">
        <w:rPr>
          <w:rFonts w:ascii="Arial" w:eastAsia="Times New Roman" w:hAnsi="Arial" w:cs="Arial"/>
          <w:bCs/>
        </w:rPr>
        <w:t>can</w:t>
      </w:r>
      <w:r w:rsidRPr="006129FE">
        <w:rPr>
          <w:rFonts w:ascii="Arial" w:eastAsia="Times New Roman" w:hAnsi="Arial" w:cs="Arial"/>
          <w:bCs/>
        </w:rPr>
        <w:t xml:space="preserve"> name one thing that you can easily begin doing tonight that will make tomorrow run smoother.</w:t>
      </w:r>
    </w:p>
    <w:p w:rsidR="003F1370" w:rsidRPr="006129FE" w:rsidRDefault="003F1370" w:rsidP="007D09C2">
      <w:pPr>
        <w:numPr>
          <w:ilvl w:val="0"/>
          <w:numId w:val="2"/>
        </w:numPr>
        <w:spacing w:after="0" w:line="240" w:lineRule="auto"/>
        <w:textAlignment w:val="center"/>
        <w:rPr>
          <w:rFonts w:ascii="Arial" w:eastAsia="Times New Roman" w:hAnsi="Arial" w:cs="Arial"/>
          <w:bCs/>
        </w:rPr>
      </w:pPr>
      <w:r w:rsidRPr="004A20BC">
        <w:rPr>
          <w:rFonts w:ascii="Arial" w:eastAsia="Times New Roman" w:hAnsi="Arial" w:cs="Arial"/>
          <w:bCs/>
        </w:rPr>
        <w:t>You acknowledge that even if you don’t feel like it at the end of the day, spending the time in the evenings to prepare for tomorrow is a gift to yourself.</w:t>
      </w:r>
    </w:p>
    <w:p w:rsidR="006129FE" w:rsidRPr="006129FE" w:rsidRDefault="006129FE" w:rsidP="006129FE">
      <w:pPr>
        <w:spacing w:after="0" w:line="240" w:lineRule="auto"/>
        <w:ind w:left="2627"/>
        <w:rPr>
          <w:rFonts w:ascii="Arial" w:eastAsia="Times New Roman" w:hAnsi="Arial" w:cs="Arial"/>
          <w:bCs/>
        </w:rPr>
      </w:pPr>
      <w:r w:rsidRPr="006129FE">
        <w:rPr>
          <w:rFonts w:ascii="Arial" w:eastAsia="Times New Roman" w:hAnsi="Arial" w:cs="Arial"/>
          <w:bCs/>
        </w:rPr>
        <w:t> </w:t>
      </w:r>
    </w:p>
    <w:p w:rsidR="006129FE" w:rsidRPr="006129FE" w:rsidRDefault="006129FE" w:rsidP="003F1370">
      <w:pPr>
        <w:spacing w:after="0" w:line="240" w:lineRule="auto"/>
        <w:textAlignment w:val="center"/>
        <w:rPr>
          <w:rFonts w:ascii="Arial" w:eastAsia="Times New Roman" w:hAnsi="Arial" w:cs="Arial"/>
          <w:b/>
          <w:bCs/>
        </w:rPr>
      </w:pPr>
      <w:r w:rsidRPr="006129FE">
        <w:rPr>
          <w:rFonts w:ascii="Arial" w:eastAsia="Times New Roman" w:hAnsi="Arial" w:cs="Arial"/>
          <w:b/>
          <w:bCs/>
        </w:rPr>
        <w:t>It all begins the Night Before</w:t>
      </w:r>
      <w:r w:rsidRPr="006129FE">
        <w:rPr>
          <w:rFonts w:ascii="Arial" w:eastAsia="Times New Roman" w:hAnsi="Arial" w:cs="Arial"/>
          <w:b/>
        </w:rPr>
        <w:t xml:space="preserve"> </w:t>
      </w:r>
    </w:p>
    <w:p w:rsidR="003F1370" w:rsidRPr="004A20BC" w:rsidRDefault="003F1370" w:rsidP="003F1370">
      <w:pPr>
        <w:spacing w:after="0" w:line="240" w:lineRule="auto"/>
        <w:textAlignment w:val="center"/>
        <w:rPr>
          <w:rFonts w:ascii="Arial" w:eastAsia="Times New Roman" w:hAnsi="Arial" w:cs="Arial"/>
          <w:bCs/>
          <w:u w:val="single"/>
        </w:rPr>
      </w:pPr>
    </w:p>
    <w:p w:rsidR="006129FE" w:rsidRPr="006129FE" w:rsidRDefault="006129FE" w:rsidP="003F1370">
      <w:pPr>
        <w:spacing w:after="0" w:line="240" w:lineRule="auto"/>
        <w:textAlignment w:val="center"/>
        <w:rPr>
          <w:rFonts w:ascii="Arial" w:eastAsia="Times New Roman" w:hAnsi="Arial" w:cs="Arial"/>
          <w:bCs/>
        </w:rPr>
      </w:pPr>
      <w:r w:rsidRPr="006129FE">
        <w:rPr>
          <w:rFonts w:ascii="Arial" w:eastAsia="Times New Roman" w:hAnsi="Arial" w:cs="Arial"/>
          <w:bCs/>
        </w:rPr>
        <w:t>There is a very special time each day when I am super-good to myself. It's the time when I make my life so much easier. It's called "The Night Before" and it's at this time of that day that I begin to Set Myself Up for Success.</w:t>
      </w:r>
    </w:p>
    <w:p w:rsidR="003F1370" w:rsidRPr="004A20BC" w:rsidRDefault="003F1370" w:rsidP="003F1370">
      <w:pPr>
        <w:spacing w:after="0" w:line="240" w:lineRule="auto"/>
        <w:ind w:left="2087"/>
        <w:textAlignment w:val="center"/>
        <w:rPr>
          <w:rFonts w:ascii="Arial" w:eastAsia="Times New Roman" w:hAnsi="Arial" w:cs="Arial"/>
          <w:bCs/>
        </w:rPr>
      </w:pPr>
    </w:p>
    <w:p w:rsidR="006129FE" w:rsidRPr="004A20BC" w:rsidRDefault="006129FE" w:rsidP="003F1370">
      <w:pPr>
        <w:spacing w:after="0" w:line="240" w:lineRule="auto"/>
        <w:textAlignment w:val="center"/>
        <w:rPr>
          <w:rFonts w:ascii="Arial" w:eastAsia="Times New Roman" w:hAnsi="Arial" w:cs="Arial"/>
          <w:bCs/>
        </w:rPr>
      </w:pPr>
      <w:r w:rsidRPr="006129FE">
        <w:rPr>
          <w:rFonts w:ascii="Arial" w:eastAsia="Times New Roman" w:hAnsi="Arial" w:cs="Arial"/>
          <w:bCs/>
        </w:rPr>
        <w:t>I created a Night Before Routine that has a 100% success rate. First, I started small. These are the 3 tasks that I started to do the night befor</w:t>
      </w:r>
      <w:r w:rsidR="003F1370" w:rsidRPr="004A20BC">
        <w:rPr>
          <w:rFonts w:ascii="Arial" w:eastAsia="Times New Roman" w:hAnsi="Arial" w:cs="Arial"/>
          <w:bCs/>
        </w:rPr>
        <w:t xml:space="preserve">e that made my days much easier: Laundry, Kitchen Cleanup, </w:t>
      </w:r>
      <w:r w:rsidR="00AD4C7B" w:rsidRPr="004A20BC">
        <w:rPr>
          <w:rFonts w:ascii="Arial" w:eastAsia="Times New Roman" w:hAnsi="Arial" w:cs="Arial"/>
          <w:bCs/>
        </w:rPr>
        <w:t xml:space="preserve">and </w:t>
      </w:r>
      <w:r w:rsidR="003F1370" w:rsidRPr="004A20BC">
        <w:rPr>
          <w:rFonts w:ascii="Arial" w:eastAsia="Times New Roman" w:hAnsi="Arial" w:cs="Arial"/>
          <w:bCs/>
        </w:rPr>
        <w:t xml:space="preserve">Laying out </w:t>
      </w:r>
      <w:r w:rsidR="00AD4C7B" w:rsidRPr="004A20BC">
        <w:rPr>
          <w:rFonts w:ascii="Arial" w:eastAsia="Times New Roman" w:hAnsi="Arial" w:cs="Arial"/>
          <w:bCs/>
        </w:rPr>
        <w:t>C</w:t>
      </w:r>
      <w:r w:rsidR="003F1370" w:rsidRPr="004A20BC">
        <w:rPr>
          <w:rFonts w:ascii="Arial" w:eastAsia="Times New Roman" w:hAnsi="Arial" w:cs="Arial"/>
          <w:bCs/>
        </w:rPr>
        <w:t>lothes.</w:t>
      </w:r>
    </w:p>
    <w:p w:rsidR="003F1370" w:rsidRPr="006129FE" w:rsidRDefault="003F1370" w:rsidP="003F1370">
      <w:pPr>
        <w:spacing w:after="0" w:line="240" w:lineRule="auto"/>
        <w:textAlignment w:val="center"/>
        <w:rPr>
          <w:rFonts w:ascii="Arial" w:eastAsia="Times New Roman" w:hAnsi="Arial" w:cs="Arial"/>
          <w:bCs/>
        </w:rPr>
      </w:pPr>
    </w:p>
    <w:p w:rsidR="006129FE" w:rsidRPr="006129FE" w:rsidRDefault="006129FE" w:rsidP="00AD4C7B">
      <w:pPr>
        <w:spacing w:after="0" w:line="240" w:lineRule="auto"/>
        <w:textAlignment w:val="center"/>
        <w:rPr>
          <w:rFonts w:ascii="Arial" w:eastAsia="Times New Roman" w:hAnsi="Arial" w:cs="Arial"/>
          <w:bCs/>
        </w:rPr>
      </w:pPr>
      <w:r w:rsidRPr="006129FE">
        <w:rPr>
          <w:rFonts w:ascii="Arial" w:eastAsia="Times New Roman" w:hAnsi="Arial" w:cs="Arial"/>
          <w:bCs/>
        </w:rPr>
        <w:t xml:space="preserve">I decided to sort the laundry in the evenings, bundle them by load, then put one load in the washing machine to start in the morning. </w:t>
      </w:r>
      <w:r w:rsidR="00AD4C7B" w:rsidRPr="004A20BC">
        <w:rPr>
          <w:rFonts w:ascii="Arial" w:eastAsia="Times New Roman" w:hAnsi="Arial" w:cs="Arial"/>
          <w:bCs/>
        </w:rPr>
        <w:t xml:space="preserve">I even moved the dials on the washer to the settings I wanted. </w:t>
      </w:r>
      <w:r w:rsidRPr="006129FE">
        <w:rPr>
          <w:rFonts w:ascii="Arial" w:eastAsia="Times New Roman" w:hAnsi="Arial" w:cs="Arial"/>
          <w:bCs/>
        </w:rPr>
        <w:t>That was pretty simple, and it helped.</w:t>
      </w:r>
      <w:r w:rsidR="00AD4C7B" w:rsidRPr="004A20BC">
        <w:rPr>
          <w:rFonts w:ascii="Arial" w:eastAsia="Times New Roman" w:hAnsi="Arial" w:cs="Arial"/>
          <w:bCs/>
        </w:rPr>
        <w:t xml:space="preserve"> (10-15 minutes)</w:t>
      </w:r>
    </w:p>
    <w:p w:rsidR="00AD4C7B" w:rsidRPr="004A20BC" w:rsidRDefault="00AD4C7B" w:rsidP="00AD4C7B">
      <w:pPr>
        <w:spacing w:after="0" w:line="240" w:lineRule="auto"/>
        <w:textAlignment w:val="center"/>
        <w:rPr>
          <w:rFonts w:ascii="Arial" w:eastAsia="Times New Roman" w:hAnsi="Arial" w:cs="Arial"/>
          <w:bCs/>
        </w:rPr>
      </w:pPr>
    </w:p>
    <w:p w:rsidR="006129FE" w:rsidRPr="006129FE" w:rsidRDefault="004319AC" w:rsidP="00AD4C7B">
      <w:pPr>
        <w:spacing w:after="0" w:line="240" w:lineRule="auto"/>
        <w:textAlignment w:val="center"/>
        <w:rPr>
          <w:rFonts w:ascii="Arial" w:eastAsia="Times New Roman" w:hAnsi="Arial" w:cs="Arial"/>
          <w:bCs/>
        </w:rPr>
      </w:pPr>
      <w:r>
        <w:rPr>
          <w:rFonts w:ascii="Arial" w:eastAsia="Times New Roman" w:hAnsi="Arial" w:cs="Arial"/>
          <w:bCs/>
        </w:rPr>
        <w:t>Next, I tackled the thing</w:t>
      </w:r>
      <w:r w:rsidR="006129FE" w:rsidRPr="006129FE">
        <w:rPr>
          <w:rFonts w:ascii="Arial" w:eastAsia="Times New Roman" w:hAnsi="Arial" w:cs="Arial"/>
          <w:bCs/>
        </w:rPr>
        <w:t xml:space="preserve"> that I like doing the least: having</w:t>
      </w:r>
      <w:r w:rsidR="00AD4C7B" w:rsidRPr="004A20BC">
        <w:rPr>
          <w:rFonts w:ascii="Arial" w:eastAsia="Times New Roman" w:hAnsi="Arial" w:cs="Arial"/>
          <w:bCs/>
        </w:rPr>
        <w:t xml:space="preserve"> the kitchen completely cleaned – dishes, countertops, and all. </w:t>
      </w:r>
      <w:r w:rsidR="006129FE" w:rsidRPr="006129FE">
        <w:rPr>
          <w:rFonts w:ascii="Arial" w:eastAsia="Times New Roman" w:hAnsi="Arial" w:cs="Arial"/>
          <w:bCs/>
        </w:rPr>
        <w:t>I don't like doing it, but if I decide not to do it, it's like I start the following</w:t>
      </w:r>
      <w:r w:rsidR="00C96D99">
        <w:rPr>
          <w:rFonts w:ascii="Arial" w:eastAsia="Times New Roman" w:hAnsi="Arial" w:cs="Arial"/>
          <w:bCs/>
        </w:rPr>
        <w:t xml:space="preserve"> day off wrong. I think</w:t>
      </w:r>
      <w:r w:rsidR="006129FE" w:rsidRPr="006129FE">
        <w:rPr>
          <w:rFonts w:ascii="Arial" w:eastAsia="Times New Roman" w:hAnsi="Arial" w:cs="Arial"/>
          <w:bCs/>
        </w:rPr>
        <w:t xml:space="preserve">, "Why didn't I do that last night?" I </w:t>
      </w:r>
      <w:r w:rsidR="00AD4C7B" w:rsidRPr="004A20BC">
        <w:rPr>
          <w:rFonts w:ascii="Arial" w:eastAsia="Times New Roman" w:hAnsi="Arial" w:cs="Arial"/>
          <w:bCs/>
        </w:rPr>
        <w:t>know I can do better than this</w:t>
      </w:r>
      <w:r w:rsidR="006129FE" w:rsidRPr="006129FE">
        <w:rPr>
          <w:rFonts w:ascii="Arial" w:eastAsia="Times New Roman" w:hAnsi="Arial" w:cs="Arial"/>
          <w:bCs/>
        </w:rPr>
        <w:t>.</w:t>
      </w:r>
      <w:r w:rsidR="00AD4C7B" w:rsidRPr="004A20BC">
        <w:rPr>
          <w:rFonts w:ascii="Arial" w:eastAsia="Times New Roman" w:hAnsi="Arial" w:cs="Arial"/>
          <w:bCs/>
        </w:rPr>
        <w:t xml:space="preserve"> (20-30 minutes, depending on the state of the kitchen. Why so long? I have three kids under 5!)</w:t>
      </w:r>
    </w:p>
    <w:p w:rsidR="00AD4C7B" w:rsidRPr="004A20BC" w:rsidRDefault="00AD4C7B" w:rsidP="00AD4C7B">
      <w:pPr>
        <w:spacing w:after="0" w:line="240" w:lineRule="auto"/>
        <w:textAlignment w:val="center"/>
        <w:rPr>
          <w:rFonts w:ascii="Arial" w:eastAsia="Times New Roman" w:hAnsi="Arial" w:cs="Arial"/>
          <w:bCs/>
        </w:rPr>
      </w:pPr>
    </w:p>
    <w:p w:rsidR="006129FE" w:rsidRPr="004A20BC" w:rsidRDefault="006129FE" w:rsidP="00AD4C7B">
      <w:pPr>
        <w:spacing w:after="0" w:line="240" w:lineRule="auto"/>
        <w:textAlignment w:val="center"/>
        <w:rPr>
          <w:rFonts w:ascii="Arial" w:eastAsia="Times New Roman" w:hAnsi="Arial" w:cs="Arial"/>
          <w:bCs/>
        </w:rPr>
      </w:pPr>
      <w:r w:rsidRPr="006129FE">
        <w:rPr>
          <w:rFonts w:ascii="Arial" w:eastAsia="Times New Roman" w:hAnsi="Arial" w:cs="Arial"/>
          <w:bCs/>
        </w:rPr>
        <w:t xml:space="preserve">So once I started getting the hang of </w:t>
      </w:r>
      <w:r w:rsidR="00AD4C7B" w:rsidRPr="004A20BC">
        <w:rPr>
          <w:rFonts w:ascii="Arial" w:eastAsia="Times New Roman" w:hAnsi="Arial" w:cs="Arial"/>
          <w:bCs/>
        </w:rPr>
        <w:t xml:space="preserve">throwing in a load of laundry for the morning and </w:t>
      </w:r>
      <w:r w:rsidRPr="006129FE">
        <w:rPr>
          <w:rFonts w:ascii="Arial" w:eastAsia="Times New Roman" w:hAnsi="Arial" w:cs="Arial"/>
          <w:bCs/>
        </w:rPr>
        <w:t>keeping the kitchen cleaned up, I added setting my clothes out for the next day.</w:t>
      </w:r>
      <w:r w:rsidR="00AD4C7B" w:rsidRPr="004A20BC">
        <w:rPr>
          <w:rFonts w:ascii="Arial" w:eastAsia="Times New Roman" w:hAnsi="Arial" w:cs="Arial"/>
          <w:bCs/>
        </w:rPr>
        <w:t xml:space="preserve"> </w:t>
      </w:r>
      <w:r w:rsidR="004A20BC" w:rsidRPr="004A20BC">
        <w:rPr>
          <w:rFonts w:ascii="Arial" w:eastAsia="Times New Roman" w:hAnsi="Arial" w:cs="Arial"/>
          <w:bCs/>
        </w:rPr>
        <w:t xml:space="preserve">(2.5 minutes) </w:t>
      </w:r>
      <w:r w:rsidRPr="006129FE">
        <w:rPr>
          <w:rFonts w:ascii="Arial" w:eastAsia="Times New Roman" w:hAnsi="Arial" w:cs="Arial"/>
          <w:bCs/>
        </w:rPr>
        <w:t>When I started doing these three tasks, it was like my household was redefined.</w:t>
      </w:r>
      <w:r w:rsidR="00AD4C7B" w:rsidRPr="004A20BC">
        <w:rPr>
          <w:rFonts w:ascii="Arial" w:eastAsia="Times New Roman" w:hAnsi="Arial" w:cs="Arial"/>
          <w:bCs/>
        </w:rPr>
        <w:t xml:space="preserve"> Also, I had a little confidence boost because I was being really nice to myself for a change.</w:t>
      </w:r>
    </w:p>
    <w:p w:rsidR="00AD4C7B" w:rsidRPr="006129FE" w:rsidRDefault="00AD4C7B" w:rsidP="00AD4C7B">
      <w:pPr>
        <w:spacing w:after="0" w:line="240" w:lineRule="auto"/>
        <w:textAlignment w:val="center"/>
        <w:rPr>
          <w:rFonts w:ascii="Arial" w:eastAsia="Times New Roman" w:hAnsi="Arial" w:cs="Arial"/>
          <w:bCs/>
        </w:rPr>
      </w:pPr>
    </w:p>
    <w:p w:rsidR="006129FE" w:rsidRPr="006129FE" w:rsidRDefault="006129FE" w:rsidP="00AD4C7B">
      <w:pPr>
        <w:spacing w:after="0" w:line="240" w:lineRule="auto"/>
        <w:textAlignment w:val="center"/>
        <w:rPr>
          <w:rFonts w:ascii="Arial" w:eastAsia="Times New Roman" w:hAnsi="Arial" w:cs="Arial"/>
          <w:b/>
          <w:bCs/>
        </w:rPr>
      </w:pPr>
      <w:r w:rsidRPr="006129FE">
        <w:rPr>
          <w:rFonts w:ascii="Arial" w:eastAsia="Times New Roman" w:hAnsi="Arial" w:cs="Arial"/>
          <w:b/>
          <w:bCs/>
        </w:rPr>
        <w:t>Here's my Night Before routine:</w:t>
      </w:r>
    </w:p>
    <w:p w:rsidR="00AD4C7B" w:rsidRPr="004A20BC" w:rsidRDefault="00AD4C7B" w:rsidP="00AD4C7B">
      <w:pPr>
        <w:spacing w:after="0" w:line="240" w:lineRule="auto"/>
        <w:textAlignment w:val="center"/>
        <w:rPr>
          <w:rFonts w:ascii="Arial" w:eastAsia="Times New Roman" w:hAnsi="Arial" w:cs="Arial"/>
          <w:bCs/>
        </w:rPr>
      </w:pPr>
    </w:p>
    <w:p w:rsidR="00AD4C7B" w:rsidRPr="004A20BC" w:rsidRDefault="00AD4C7B" w:rsidP="00AD4C7B">
      <w:pPr>
        <w:spacing w:after="0" w:line="240" w:lineRule="auto"/>
        <w:textAlignment w:val="center"/>
        <w:rPr>
          <w:rFonts w:ascii="Arial" w:eastAsia="Times New Roman" w:hAnsi="Arial" w:cs="Arial"/>
          <w:bCs/>
        </w:rPr>
      </w:pPr>
      <w:r w:rsidRPr="004A20BC">
        <w:rPr>
          <w:rFonts w:ascii="Arial" w:eastAsia="Times New Roman" w:hAnsi="Arial" w:cs="Arial"/>
          <w:bCs/>
        </w:rPr>
        <w:t xml:space="preserve">So, after a year of using this strategy, here’s how it’s </w:t>
      </w:r>
      <w:r w:rsidR="00F012AD">
        <w:rPr>
          <w:rFonts w:ascii="Arial" w:eastAsia="Times New Roman" w:hAnsi="Arial" w:cs="Arial"/>
          <w:bCs/>
        </w:rPr>
        <w:t xml:space="preserve">successfully </w:t>
      </w:r>
      <w:r w:rsidRPr="004A20BC">
        <w:rPr>
          <w:rFonts w:ascii="Arial" w:eastAsia="Times New Roman" w:hAnsi="Arial" w:cs="Arial"/>
          <w:bCs/>
        </w:rPr>
        <w:t>developed</w:t>
      </w:r>
      <w:r w:rsidR="00F012AD">
        <w:rPr>
          <w:rFonts w:ascii="Arial" w:eastAsia="Times New Roman" w:hAnsi="Arial" w:cs="Arial"/>
          <w:bCs/>
        </w:rPr>
        <w:t xml:space="preserve"> over time for me</w:t>
      </w:r>
      <w:r w:rsidRPr="004A20BC">
        <w:rPr>
          <w:rFonts w:ascii="Arial" w:eastAsia="Times New Roman" w:hAnsi="Arial" w:cs="Arial"/>
          <w:bCs/>
        </w:rPr>
        <w:t>:</w:t>
      </w:r>
      <w:r w:rsidR="00F012AD">
        <w:rPr>
          <w:rFonts w:ascii="Arial" w:eastAsia="Times New Roman" w:hAnsi="Arial" w:cs="Arial"/>
          <w:bCs/>
        </w:rPr>
        <w:t xml:space="preserve"> </w:t>
      </w:r>
    </w:p>
    <w:p w:rsidR="00AD4C7B" w:rsidRPr="004A20BC" w:rsidRDefault="00AD4C7B" w:rsidP="00AD4C7B">
      <w:pPr>
        <w:spacing w:after="0" w:line="240" w:lineRule="auto"/>
        <w:textAlignment w:val="center"/>
        <w:rPr>
          <w:rFonts w:ascii="Arial" w:eastAsia="Times New Roman" w:hAnsi="Arial" w:cs="Arial"/>
          <w:bCs/>
        </w:rPr>
      </w:pPr>
    </w:p>
    <w:p w:rsidR="00AD4C7B" w:rsidRPr="004A20BC" w:rsidRDefault="00AD4C7B" w:rsidP="007D09C2">
      <w:pPr>
        <w:pStyle w:val="ListParagraph"/>
        <w:numPr>
          <w:ilvl w:val="0"/>
          <w:numId w:val="5"/>
        </w:numPr>
        <w:spacing w:after="0" w:line="240" w:lineRule="auto"/>
        <w:textAlignment w:val="center"/>
        <w:rPr>
          <w:rFonts w:ascii="Arial" w:eastAsia="Times New Roman" w:hAnsi="Arial" w:cs="Arial"/>
          <w:bCs/>
        </w:rPr>
      </w:pPr>
      <w:r w:rsidRPr="004A20BC">
        <w:rPr>
          <w:rFonts w:ascii="Arial" w:eastAsia="Times New Roman" w:hAnsi="Arial" w:cs="Arial"/>
          <w:bCs/>
        </w:rPr>
        <w:t xml:space="preserve">While my husband has the kids in the bathtub, I </w:t>
      </w:r>
      <w:r w:rsidRPr="004A20BC">
        <w:rPr>
          <w:rFonts w:ascii="Arial" w:eastAsia="Times New Roman" w:hAnsi="Arial" w:cs="Arial"/>
          <w:b/>
          <w:bCs/>
        </w:rPr>
        <w:t>lay out all of their pjs, underwear/diapers</w:t>
      </w:r>
      <w:r w:rsidRPr="004A20BC">
        <w:rPr>
          <w:rFonts w:ascii="Arial" w:eastAsia="Times New Roman" w:hAnsi="Arial" w:cs="Arial"/>
          <w:bCs/>
        </w:rPr>
        <w:t xml:space="preserve">. Then, I </w:t>
      </w:r>
      <w:r w:rsidRPr="004A20BC">
        <w:rPr>
          <w:rFonts w:ascii="Arial" w:eastAsia="Times New Roman" w:hAnsi="Arial" w:cs="Arial"/>
          <w:b/>
          <w:bCs/>
        </w:rPr>
        <w:t>lay out their clothes for the next day</w:t>
      </w:r>
      <w:r w:rsidRPr="004A20BC">
        <w:rPr>
          <w:rFonts w:ascii="Arial" w:eastAsia="Times New Roman" w:hAnsi="Arial" w:cs="Arial"/>
          <w:bCs/>
        </w:rPr>
        <w:t>.</w:t>
      </w:r>
    </w:p>
    <w:p w:rsidR="00AD4C7B" w:rsidRPr="004A20BC" w:rsidRDefault="00AD4C7B" w:rsidP="007D09C2">
      <w:pPr>
        <w:pStyle w:val="ListParagraph"/>
        <w:numPr>
          <w:ilvl w:val="0"/>
          <w:numId w:val="5"/>
        </w:numPr>
        <w:spacing w:after="0" w:line="240" w:lineRule="auto"/>
        <w:textAlignment w:val="center"/>
        <w:rPr>
          <w:rFonts w:ascii="Arial" w:eastAsia="Times New Roman" w:hAnsi="Arial" w:cs="Arial"/>
          <w:bCs/>
        </w:rPr>
      </w:pPr>
      <w:r w:rsidRPr="004A20BC">
        <w:rPr>
          <w:rFonts w:ascii="Arial" w:eastAsia="Times New Roman" w:hAnsi="Arial" w:cs="Arial"/>
          <w:bCs/>
        </w:rPr>
        <w:t xml:space="preserve">I go to my room and </w:t>
      </w:r>
      <w:r w:rsidRPr="004A20BC">
        <w:rPr>
          <w:rFonts w:ascii="Arial" w:eastAsia="Times New Roman" w:hAnsi="Arial" w:cs="Arial"/>
          <w:b/>
          <w:bCs/>
        </w:rPr>
        <w:t>get out my clothes for the next day</w:t>
      </w:r>
      <w:r w:rsidRPr="004A20BC">
        <w:rPr>
          <w:rFonts w:ascii="Arial" w:eastAsia="Times New Roman" w:hAnsi="Arial" w:cs="Arial"/>
          <w:bCs/>
        </w:rPr>
        <w:t>, too.</w:t>
      </w:r>
    </w:p>
    <w:p w:rsidR="00AD4C7B" w:rsidRPr="004A20BC" w:rsidRDefault="00AD4C7B" w:rsidP="007D09C2">
      <w:pPr>
        <w:pStyle w:val="ListParagraph"/>
        <w:numPr>
          <w:ilvl w:val="0"/>
          <w:numId w:val="5"/>
        </w:numPr>
        <w:spacing w:after="0" w:line="240" w:lineRule="auto"/>
        <w:textAlignment w:val="center"/>
        <w:rPr>
          <w:rFonts w:ascii="Arial" w:eastAsia="Times New Roman" w:hAnsi="Arial" w:cs="Arial"/>
          <w:bCs/>
        </w:rPr>
      </w:pPr>
      <w:r w:rsidRPr="004A20BC">
        <w:rPr>
          <w:rFonts w:ascii="Arial" w:eastAsia="Times New Roman" w:hAnsi="Arial" w:cs="Arial"/>
          <w:bCs/>
        </w:rPr>
        <w:t xml:space="preserve">Depending on whose hamper is getting fullest, I </w:t>
      </w:r>
      <w:r w:rsidRPr="004A20BC">
        <w:rPr>
          <w:rFonts w:ascii="Arial" w:eastAsia="Times New Roman" w:hAnsi="Arial" w:cs="Arial"/>
          <w:b/>
          <w:bCs/>
        </w:rPr>
        <w:t>sort the laundry</w:t>
      </w:r>
      <w:r w:rsidRPr="004A20BC">
        <w:rPr>
          <w:rFonts w:ascii="Arial" w:eastAsia="Times New Roman" w:hAnsi="Arial" w:cs="Arial"/>
          <w:bCs/>
        </w:rPr>
        <w:t xml:space="preserve"> in that hamper. What works for me is to use one of the bigger pieces of clothing/sheets/blankets as a “laundry bag” for that load by bundling all same-colored/type items together. This keeps things separate. I take the loads down to the laundry room and </w:t>
      </w:r>
      <w:r w:rsidRPr="004A20BC">
        <w:rPr>
          <w:rFonts w:ascii="Arial" w:eastAsia="Times New Roman" w:hAnsi="Arial" w:cs="Arial"/>
          <w:b/>
          <w:bCs/>
        </w:rPr>
        <w:t>put a load of sorted laundry in the washing machine</w:t>
      </w:r>
      <w:r w:rsidRPr="004A20BC">
        <w:rPr>
          <w:rFonts w:ascii="Arial" w:eastAsia="Times New Roman" w:hAnsi="Arial" w:cs="Arial"/>
          <w:bCs/>
        </w:rPr>
        <w:t>.</w:t>
      </w:r>
    </w:p>
    <w:p w:rsidR="00AD4C7B" w:rsidRPr="004A20BC" w:rsidRDefault="00AD4C7B" w:rsidP="007D09C2">
      <w:pPr>
        <w:pStyle w:val="ListParagraph"/>
        <w:numPr>
          <w:ilvl w:val="0"/>
          <w:numId w:val="5"/>
        </w:numPr>
        <w:spacing w:after="0" w:line="240" w:lineRule="auto"/>
        <w:textAlignment w:val="center"/>
        <w:rPr>
          <w:rFonts w:ascii="Arial" w:eastAsia="Times New Roman" w:hAnsi="Arial" w:cs="Arial"/>
          <w:bCs/>
        </w:rPr>
      </w:pPr>
      <w:r w:rsidRPr="004A20BC">
        <w:rPr>
          <w:rFonts w:ascii="Arial" w:eastAsia="Times New Roman" w:hAnsi="Arial" w:cs="Arial"/>
          <w:bCs/>
        </w:rPr>
        <w:t xml:space="preserve">Next, I </w:t>
      </w:r>
      <w:r w:rsidRPr="00230C57">
        <w:rPr>
          <w:rFonts w:ascii="Arial" w:eastAsia="Times New Roman" w:hAnsi="Arial" w:cs="Arial"/>
          <w:b/>
          <w:bCs/>
        </w:rPr>
        <w:t>load the dishwasher</w:t>
      </w:r>
      <w:r w:rsidRPr="004A20BC">
        <w:rPr>
          <w:rFonts w:ascii="Arial" w:eastAsia="Times New Roman" w:hAnsi="Arial" w:cs="Arial"/>
          <w:bCs/>
        </w:rPr>
        <w:t>, put in the detergent, and set the delay timer for 3 hours.</w:t>
      </w:r>
    </w:p>
    <w:p w:rsidR="00AD4C7B" w:rsidRPr="004A20BC" w:rsidRDefault="00AD4C7B" w:rsidP="007D09C2">
      <w:pPr>
        <w:pStyle w:val="ListParagraph"/>
        <w:numPr>
          <w:ilvl w:val="0"/>
          <w:numId w:val="5"/>
        </w:numPr>
        <w:spacing w:after="0" w:line="240" w:lineRule="auto"/>
        <w:textAlignment w:val="center"/>
        <w:rPr>
          <w:rFonts w:ascii="Arial" w:eastAsia="Times New Roman" w:hAnsi="Arial" w:cs="Arial"/>
          <w:bCs/>
        </w:rPr>
      </w:pPr>
      <w:r w:rsidRPr="004A20BC">
        <w:rPr>
          <w:rFonts w:ascii="Arial" w:eastAsia="Times New Roman" w:hAnsi="Arial" w:cs="Arial"/>
          <w:bCs/>
        </w:rPr>
        <w:t>I put any dishes that have to be hand washed into a hot, soapy sink</w:t>
      </w:r>
      <w:r w:rsidR="004A20BC" w:rsidRPr="004A20BC">
        <w:rPr>
          <w:rFonts w:ascii="Arial" w:eastAsia="Times New Roman" w:hAnsi="Arial" w:cs="Arial"/>
          <w:bCs/>
        </w:rPr>
        <w:t xml:space="preserve"> to let them soak.</w:t>
      </w:r>
    </w:p>
    <w:p w:rsidR="004A20BC" w:rsidRPr="004A20BC" w:rsidRDefault="004A20BC" w:rsidP="007D09C2">
      <w:pPr>
        <w:pStyle w:val="ListParagraph"/>
        <w:numPr>
          <w:ilvl w:val="0"/>
          <w:numId w:val="5"/>
        </w:numPr>
        <w:spacing w:after="0" w:line="240" w:lineRule="auto"/>
        <w:textAlignment w:val="center"/>
        <w:rPr>
          <w:rFonts w:ascii="Arial" w:eastAsia="Times New Roman" w:hAnsi="Arial" w:cs="Arial"/>
          <w:bCs/>
        </w:rPr>
      </w:pPr>
      <w:r w:rsidRPr="004A20BC">
        <w:rPr>
          <w:rFonts w:ascii="Arial" w:eastAsia="Times New Roman" w:hAnsi="Arial" w:cs="Arial"/>
          <w:bCs/>
        </w:rPr>
        <w:t xml:space="preserve">Upstairs to help get pjs on and read to the kids. </w:t>
      </w:r>
      <w:r w:rsidRPr="00F012AD">
        <w:rPr>
          <w:rFonts w:ascii="Arial" w:eastAsia="Times New Roman" w:hAnsi="Arial" w:cs="Arial"/>
          <w:b/>
          <w:bCs/>
        </w:rPr>
        <w:t>Tuck kids in bed.</w:t>
      </w:r>
    </w:p>
    <w:p w:rsidR="004A20BC" w:rsidRPr="00276CB2" w:rsidRDefault="004A20BC" w:rsidP="007D09C2">
      <w:pPr>
        <w:pStyle w:val="ListParagraph"/>
        <w:numPr>
          <w:ilvl w:val="0"/>
          <w:numId w:val="5"/>
        </w:numPr>
        <w:spacing w:after="0" w:line="240" w:lineRule="auto"/>
        <w:textAlignment w:val="center"/>
        <w:rPr>
          <w:rFonts w:ascii="Arial" w:eastAsia="Times New Roman" w:hAnsi="Arial" w:cs="Arial"/>
          <w:bCs/>
        </w:rPr>
      </w:pPr>
      <w:r w:rsidRPr="004A20BC">
        <w:rPr>
          <w:rFonts w:ascii="Arial" w:eastAsia="Times New Roman" w:hAnsi="Arial" w:cs="Arial"/>
          <w:bCs/>
        </w:rPr>
        <w:t xml:space="preserve">Back downstairs to </w:t>
      </w:r>
      <w:r w:rsidRPr="00F012AD">
        <w:rPr>
          <w:rFonts w:ascii="Arial" w:eastAsia="Times New Roman" w:hAnsi="Arial" w:cs="Arial"/>
          <w:b/>
          <w:bCs/>
        </w:rPr>
        <w:t>finish kitchen cleanup</w:t>
      </w:r>
      <w:r w:rsidRPr="004A20BC">
        <w:rPr>
          <w:rFonts w:ascii="Arial" w:eastAsia="Times New Roman" w:hAnsi="Arial" w:cs="Arial"/>
          <w:bCs/>
        </w:rPr>
        <w:t xml:space="preserve"> – washing dishes left to soak first</w:t>
      </w:r>
      <w:r w:rsidR="00230C57">
        <w:rPr>
          <w:rFonts w:ascii="Arial" w:eastAsia="Times New Roman" w:hAnsi="Arial" w:cs="Arial"/>
          <w:bCs/>
        </w:rPr>
        <w:t xml:space="preserve"> (including drying and putting away)</w:t>
      </w:r>
      <w:r w:rsidRPr="004A20BC">
        <w:rPr>
          <w:rFonts w:ascii="Arial" w:eastAsia="Times New Roman" w:hAnsi="Arial" w:cs="Arial"/>
          <w:bCs/>
        </w:rPr>
        <w:t>. Then wipe off countertops and sweep floor. Trash goes out.</w:t>
      </w:r>
    </w:p>
    <w:p w:rsidR="004A20BC" w:rsidRPr="004A20BC" w:rsidRDefault="004A20BC" w:rsidP="004A20BC">
      <w:pPr>
        <w:spacing w:after="0" w:line="240" w:lineRule="auto"/>
        <w:ind w:left="2087"/>
        <w:textAlignment w:val="center"/>
        <w:rPr>
          <w:rFonts w:ascii="Arial" w:eastAsia="Times New Roman" w:hAnsi="Arial" w:cs="Arial"/>
          <w:bCs/>
        </w:rPr>
      </w:pPr>
    </w:p>
    <w:p w:rsidR="004A20BC" w:rsidRPr="004A20BC" w:rsidRDefault="004A20BC" w:rsidP="004A20BC">
      <w:pPr>
        <w:spacing w:after="0" w:line="240" w:lineRule="auto"/>
        <w:textAlignment w:val="center"/>
        <w:rPr>
          <w:rFonts w:ascii="Arial" w:eastAsia="Times New Roman" w:hAnsi="Arial" w:cs="Arial"/>
          <w:b/>
          <w:bCs/>
        </w:rPr>
      </w:pPr>
      <w:r w:rsidRPr="004A20BC">
        <w:rPr>
          <w:rFonts w:ascii="Arial" w:eastAsia="Times New Roman" w:hAnsi="Arial" w:cs="Arial"/>
          <w:b/>
          <w:bCs/>
        </w:rPr>
        <w:t xml:space="preserve">Creating </w:t>
      </w:r>
      <w:r w:rsidR="00034EE5">
        <w:rPr>
          <w:rFonts w:ascii="Arial" w:eastAsia="Times New Roman" w:hAnsi="Arial" w:cs="Arial"/>
          <w:b/>
          <w:bCs/>
        </w:rPr>
        <w:t>y</w:t>
      </w:r>
      <w:r w:rsidRPr="004A20BC">
        <w:rPr>
          <w:rFonts w:ascii="Arial" w:eastAsia="Times New Roman" w:hAnsi="Arial" w:cs="Arial"/>
          <w:b/>
          <w:bCs/>
        </w:rPr>
        <w:t xml:space="preserve">our Night Before </w:t>
      </w:r>
      <w:r w:rsidR="00034EE5">
        <w:rPr>
          <w:rFonts w:ascii="Arial" w:eastAsia="Times New Roman" w:hAnsi="Arial" w:cs="Arial"/>
          <w:b/>
          <w:bCs/>
        </w:rPr>
        <w:t>r</w:t>
      </w:r>
      <w:r w:rsidRPr="004A20BC">
        <w:rPr>
          <w:rFonts w:ascii="Arial" w:eastAsia="Times New Roman" w:hAnsi="Arial" w:cs="Arial"/>
          <w:b/>
          <w:bCs/>
        </w:rPr>
        <w:t>outine</w:t>
      </w:r>
    </w:p>
    <w:p w:rsidR="004A20BC" w:rsidRPr="004A20BC" w:rsidRDefault="004A20BC" w:rsidP="004A20BC">
      <w:pPr>
        <w:spacing w:after="0" w:line="240" w:lineRule="auto"/>
        <w:textAlignment w:val="center"/>
        <w:rPr>
          <w:rFonts w:ascii="Arial" w:eastAsia="Times New Roman" w:hAnsi="Arial" w:cs="Arial"/>
          <w:bCs/>
        </w:rPr>
      </w:pPr>
    </w:p>
    <w:p w:rsidR="006129FE" w:rsidRDefault="006129FE" w:rsidP="004A20BC">
      <w:pPr>
        <w:spacing w:after="0" w:line="240" w:lineRule="auto"/>
        <w:textAlignment w:val="center"/>
        <w:rPr>
          <w:rFonts w:ascii="Arial" w:eastAsia="Times New Roman" w:hAnsi="Arial" w:cs="Arial"/>
          <w:bCs/>
        </w:rPr>
      </w:pPr>
      <w:r w:rsidRPr="004A20BC">
        <w:rPr>
          <w:rFonts w:ascii="Arial" w:eastAsia="Times New Roman" w:hAnsi="Arial" w:cs="Arial"/>
          <w:bCs/>
        </w:rPr>
        <w:t xml:space="preserve">To begin, pick </w:t>
      </w:r>
      <w:r w:rsidR="004B4975">
        <w:rPr>
          <w:rFonts w:ascii="Arial" w:eastAsia="Times New Roman" w:hAnsi="Arial" w:cs="Arial"/>
          <w:bCs/>
        </w:rPr>
        <w:t>one</w:t>
      </w:r>
      <w:r w:rsidRPr="004A20BC">
        <w:rPr>
          <w:rFonts w:ascii="Arial" w:eastAsia="Times New Roman" w:hAnsi="Arial" w:cs="Arial"/>
          <w:bCs/>
        </w:rPr>
        <w:t xml:space="preserve"> thing that you can do tonight when you get home to make tomorrow easier.</w:t>
      </w:r>
      <w:r w:rsidR="004A20BC" w:rsidRPr="004A20BC">
        <w:rPr>
          <w:rFonts w:ascii="Arial" w:eastAsia="Times New Roman" w:hAnsi="Arial" w:cs="Arial"/>
          <w:bCs/>
        </w:rPr>
        <w:t xml:space="preserve"> Here are some ideas to inspire you! </w:t>
      </w:r>
    </w:p>
    <w:p w:rsidR="004A20BC" w:rsidRDefault="004A20BC" w:rsidP="004A20BC">
      <w:pPr>
        <w:spacing w:after="0" w:line="240" w:lineRule="auto"/>
        <w:textAlignment w:val="center"/>
        <w:rPr>
          <w:rFonts w:ascii="Arial" w:eastAsia="Times New Roman" w:hAnsi="Arial" w:cs="Arial"/>
          <w:bCs/>
        </w:rPr>
      </w:pPr>
    </w:p>
    <w:p w:rsidR="004A20BC" w:rsidRPr="004A20BC" w:rsidRDefault="004A20BC" w:rsidP="004A20BC">
      <w:pPr>
        <w:spacing w:after="0" w:line="240" w:lineRule="auto"/>
        <w:textAlignment w:val="center"/>
        <w:rPr>
          <w:rFonts w:ascii="Arial" w:eastAsia="Times New Roman" w:hAnsi="Arial" w:cs="Arial"/>
          <w:bCs/>
        </w:rPr>
      </w:pPr>
      <w:r>
        <w:rPr>
          <w:rFonts w:ascii="Arial" w:eastAsia="Times New Roman" w:hAnsi="Arial" w:cs="Arial"/>
          <w:bCs/>
          <w:noProof/>
        </w:rPr>
        <w:drawing>
          <wp:inline distT="0" distB="0" distL="0" distR="0">
            <wp:extent cx="5781675" cy="3200400"/>
            <wp:effectExtent l="381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A20BC" w:rsidRPr="004A20BC" w:rsidRDefault="004A20BC" w:rsidP="004A20BC">
      <w:pPr>
        <w:spacing w:after="0" w:line="240" w:lineRule="auto"/>
        <w:textAlignment w:val="center"/>
        <w:rPr>
          <w:rFonts w:ascii="Arial" w:eastAsia="Times New Roman" w:hAnsi="Arial" w:cs="Arial"/>
          <w:bCs/>
        </w:rPr>
      </w:pPr>
    </w:p>
    <w:p w:rsidR="006129FE" w:rsidRPr="006129FE" w:rsidRDefault="004B4975" w:rsidP="004A20BC">
      <w:pPr>
        <w:spacing w:after="0" w:line="240" w:lineRule="auto"/>
        <w:textAlignment w:val="center"/>
        <w:rPr>
          <w:rFonts w:ascii="Arial" w:eastAsia="Times New Roman" w:hAnsi="Arial" w:cs="Arial"/>
          <w:bCs/>
        </w:rPr>
      </w:pPr>
      <w:r w:rsidRPr="00F6723D">
        <w:rPr>
          <w:rFonts w:ascii="Arial" w:eastAsia="Times New Roman" w:hAnsi="Arial" w:cs="Arial"/>
          <w:bCs/>
          <w:u w:val="single"/>
        </w:rPr>
        <w:t>Insider Tip:</w:t>
      </w:r>
      <w:r>
        <w:rPr>
          <w:rFonts w:ascii="Arial" w:eastAsia="Times New Roman" w:hAnsi="Arial" w:cs="Arial"/>
          <w:bCs/>
        </w:rPr>
        <w:t xml:space="preserve"> </w:t>
      </w:r>
      <w:r w:rsidR="006129FE" w:rsidRPr="006129FE">
        <w:rPr>
          <w:rFonts w:ascii="Arial" w:eastAsia="Times New Roman" w:hAnsi="Arial" w:cs="Arial"/>
          <w:bCs/>
        </w:rPr>
        <w:t>Go to bed at a decent time</w:t>
      </w:r>
      <w:r>
        <w:rPr>
          <w:rFonts w:ascii="Arial" w:eastAsia="Times New Roman" w:hAnsi="Arial" w:cs="Arial"/>
          <w:bCs/>
        </w:rPr>
        <w:t xml:space="preserve"> tonight</w:t>
      </w:r>
      <w:r w:rsidR="006129FE" w:rsidRPr="006129FE">
        <w:rPr>
          <w:rFonts w:ascii="Arial" w:eastAsia="Times New Roman" w:hAnsi="Arial" w:cs="Arial"/>
          <w:bCs/>
        </w:rPr>
        <w:t xml:space="preserve">. If you do this, you will have enough energy for tomorrow, and your </w:t>
      </w:r>
      <w:r w:rsidR="00B66C34">
        <w:rPr>
          <w:rFonts w:ascii="Arial" w:eastAsia="Times New Roman" w:hAnsi="Arial" w:cs="Arial"/>
          <w:bCs/>
        </w:rPr>
        <w:t xml:space="preserve">hard work </w:t>
      </w:r>
      <w:r w:rsidR="006129FE" w:rsidRPr="006129FE">
        <w:rPr>
          <w:rFonts w:ascii="Arial" w:eastAsia="Times New Roman" w:hAnsi="Arial" w:cs="Arial"/>
          <w:bCs/>
        </w:rPr>
        <w:t xml:space="preserve">will </w:t>
      </w:r>
      <w:r w:rsidR="00B66C34">
        <w:rPr>
          <w:rFonts w:ascii="Arial" w:eastAsia="Times New Roman" w:hAnsi="Arial" w:cs="Arial"/>
          <w:bCs/>
        </w:rPr>
        <w:t>pay off</w:t>
      </w:r>
      <w:r w:rsidR="006129FE" w:rsidRPr="006129FE">
        <w:rPr>
          <w:rFonts w:ascii="Arial" w:eastAsia="Times New Roman" w:hAnsi="Arial" w:cs="Arial"/>
          <w:bCs/>
        </w:rPr>
        <w:t>!</w:t>
      </w:r>
    </w:p>
    <w:p w:rsidR="004A20BC" w:rsidRPr="004A20BC" w:rsidRDefault="004A20BC" w:rsidP="004A20BC">
      <w:pPr>
        <w:spacing w:after="0" w:line="240" w:lineRule="auto"/>
        <w:ind w:left="360"/>
        <w:textAlignment w:val="center"/>
        <w:rPr>
          <w:rFonts w:ascii="Arial" w:eastAsia="Times New Roman" w:hAnsi="Arial" w:cs="Arial"/>
          <w:bCs/>
        </w:rPr>
      </w:pPr>
    </w:p>
    <w:p w:rsidR="004B4975" w:rsidRPr="006129FE" w:rsidRDefault="004B4975" w:rsidP="004B4975">
      <w:pPr>
        <w:spacing w:after="0" w:line="240" w:lineRule="auto"/>
        <w:textAlignment w:val="center"/>
        <w:rPr>
          <w:rFonts w:ascii="Arial" w:eastAsia="Times New Roman" w:hAnsi="Arial" w:cs="Arial"/>
          <w:bCs/>
        </w:rPr>
      </w:pPr>
    </w:p>
    <w:p w:rsidR="006129FE" w:rsidRPr="00034EE5" w:rsidRDefault="006129FE" w:rsidP="00034EE5">
      <w:pPr>
        <w:spacing w:after="0" w:line="240" w:lineRule="auto"/>
        <w:textAlignment w:val="center"/>
        <w:rPr>
          <w:rFonts w:ascii="Arial" w:eastAsia="Times New Roman" w:hAnsi="Arial" w:cs="Arial"/>
          <w:b/>
          <w:bCs/>
        </w:rPr>
      </w:pPr>
      <w:r w:rsidRPr="00034EE5">
        <w:rPr>
          <w:rFonts w:ascii="Arial" w:eastAsia="Times New Roman" w:hAnsi="Arial" w:cs="Arial"/>
          <w:b/>
          <w:bCs/>
        </w:rPr>
        <w:t>Have you gotten a</w:t>
      </w:r>
      <w:r w:rsidR="00034EE5" w:rsidRPr="00034EE5">
        <w:rPr>
          <w:rFonts w:ascii="Arial" w:eastAsia="Times New Roman" w:hAnsi="Arial" w:cs="Arial"/>
          <w:b/>
          <w:bCs/>
        </w:rPr>
        <w:t xml:space="preserve">nything useful from this? </w:t>
      </w:r>
    </w:p>
    <w:p w:rsidR="00034EE5" w:rsidRPr="006129FE" w:rsidRDefault="00034EE5" w:rsidP="00034EE5">
      <w:pPr>
        <w:spacing w:after="0" w:line="240" w:lineRule="auto"/>
        <w:textAlignment w:val="center"/>
        <w:rPr>
          <w:rFonts w:ascii="Arial" w:eastAsia="Times New Roman" w:hAnsi="Arial" w:cs="Arial"/>
          <w:bCs/>
        </w:rPr>
      </w:pPr>
    </w:p>
    <w:p w:rsidR="00BB4CDB" w:rsidRPr="006129FE" w:rsidRDefault="00BB4CDB" w:rsidP="00BB4CDB">
      <w:pPr>
        <w:spacing w:after="0" w:line="240" w:lineRule="auto"/>
        <w:textAlignment w:val="center"/>
        <w:rPr>
          <w:rFonts w:ascii="Arial" w:eastAsia="Times New Roman" w:hAnsi="Arial" w:cs="Arial"/>
          <w:bCs/>
        </w:rPr>
      </w:pPr>
      <w:r w:rsidRPr="006129FE">
        <w:rPr>
          <w:rFonts w:ascii="Arial" w:eastAsia="Times New Roman" w:hAnsi="Arial" w:cs="Arial"/>
          <w:bCs/>
        </w:rPr>
        <w:t xml:space="preserve">By doing </w:t>
      </w:r>
      <w:r>
        <w:rPr>
          <w:rFonts w:ascii="Arial" w:eastAsia="Times New Roman" w:hAnsi="Arial" w:cs="Arial"/>
          <w:bCs/>
        </w:rPr>
        <w:t>your Night Before routine</w:t>
      </w:r>
      <w:r w:rsidRPr="006129FE">
        <w:rPr>
          <w:rFonts w:ascii="Arial" w:eastAsia="Times New Roman" w:hAnsi="Arial" w:cs="Arial"/>
          <w:bCs/>
        </w:rPr>
        <w:t xml:space="preserve">, you are </w:t>
      </w:r>
      <w:r w:rsidR="00F6723D">
        <w:rPr>
          <w:rFonts w:ascii="Arial" w:eastAsia="Times New Roman" w:hAnsi="Arial" w:cs="Arial"/>
          <w:bCs/>
        </w:rPr>
        <w:t>setting yourself up for success</w:t>
      </w:r>
      <w:r w:rsidRPr="006129FE">
        <w:rPr>
          <w:rFonts w:ascii="Arial" w:eastAsia="Times New Roman" w:hAnsi="Arial" w:cs="Arial"/>
          <w:bCs/>
        </w:rPr>
        <w:t xml:space="preserve"> and working smarter as a SAHM. You consistently do th</w:t>
      </w:r>
      <w:r>
        <w:rPr>
          <w:rFonts w:ascii="Arial" w:eastAsia="Times New Roman" w:hAnsi="Arial" w:cs="Arial"/>
          <w:bCs/>
        </w:rPr>
        <w:t>is</w:t>
      </w:r>
      <w:r w:rsidRPr="006129FE">
        <w:rPr>
          <w:rFonts w:ascii="Arial" w:eastAsia="Times New Roman" w:hAnsi="Arial" w:cs="Arial"/>
          <w:bCs/>
        </w:rPr>
        <w:t xml:space="preserve"> as</w:t>
      </w:r>
      <w:r>
        <w:rPr>
          <w:rFonts w:ascii="Arial" w:eastAsia="Times New Roman" w:hAnsi="Arial" w:cs="Arial"/>
          <w:bCs/>
        </w:rPr>
        <w:t xml:space="preserve"> a gift</w:t>
      </w:r>
      <w:r w:rsidRPr="006129FE">
        <w:rPr>
          <w:rFonts w:ascii="Arial" w:eastAsia="Times New Roman" w:hAnsi="Arial" w:cs="Arial"/>
          <w:bCs/>
        </w:rPr>
        <w:t xml:space="preserve"> to yourself, as </w:t>
      </w:r>
      <w:r>
        <w:rPr>
          <w:rFonts w:ascii="Arial" w:eastAsia="Times New Roman" w:hAnsi="Arial" w:cs="Arial"/>
          <w:bCs/>
        </w:rPr>
        <w:t xml:space="preserve">a </w:t>
      </w:r>
      <w:r w:rsidRPr="006129FE">
        <w:rPr>
          <w:rFonts w:ascii="Arial" w:eastAsia="Times New Roman" w:hAnsi="Arial" w:cs="Arial"/>
          <w:bCs/>
        </w:rPr>
        <w:t>way to take care of yourself.</w:t>
      </w:r>
      <w:r>
        <w:rPr>
          <w:rFonts w:ascii="Arial" w:eastAsia="Times New Roman" w:hAnsi="Arial" w:cs="Arial"/>
          <w:bCs/>
        </w:rPr>
        <w:t xml:space="preserve"> Remember:</w:t>
      </w:r>
      <w:r w:rsidRPr="006129FE">
        <w:rPr>
          <w:rFonts w:ascii="Arial" w:eastAsia="Times New Roman" w:hAnsi="Arial" w:cs="Arial"/>
          <w:bCs/>
        </w:rPr>
        <w:t xml:space="preserve"> this is how you USUALLY do it, not how you RARELY do it.</w:t>
      </w:r>
    </w:p>
    <w:p w:rsidR="00BB4CDB" w:rsidRDefault="00BB4CDB" w:rsidP="00BB4CDB">
      <w:pPr>
        <w:spacing w:after="0" w:line="240" w:lineRule="auto"/>
        <w:textAlignment w:val="center"/>
        <w:rPr>
          <w:rFonts w:ascii="Arial" w:eastAsia="Times New Roman" w:hAnsi="Arial" w:cs="Arial"/>
          <w:bCs/>
        </w:rPr>
      </w:pPr>
    </w:p>
    <w:p w:rsidR="006129FE" w:rsidRDefault="00BB4CDB" w:rsidP="00334F06">
      <w:pPr>
        <w:spacing w:after="0" w:line="240" w:lineRule="auto"/>
        <w:textAlignment w:val="center"/>
        <w:rPr>
          <w:rFonts w:ascii="Arial" w:eastAsia="Times New Roman" w:hAnsi="Arial" w:cs="Arial"/>
          <w:bCs/>
        </w:rPr>
      </w:pPr>
      <w:r>
        <w:rPr>
          <w:rFonts w:ascii="Arial" w:eastAsia="Times New Roman" w:hAnsi="Arial" w:cs="Arial"/>
          <w:bCs/>
        </w:rPr>
        <w:t>If you can pinpoint at least one</w:t>
      </w:r>
      <w:r w:rsidR="006129FE" w:rsidRPr="006129FE">
        <w:rPr>
          <w:rFonts w:ascii="Arial" w:eastAsia="Times New Roman" w:hAnsi="Arial" w:cs="Arial"/>
          <w:bCs/>
        </w:rPr>
        <w:t xml:space="preserve"> thing that you can easily begin doing tonight that will make tomorrow run smoothe</w:t>
      </w:r>
      <w:r>
        <w:rPr>
          <w:rFonts w:ascii="Arial" w:eastAsia="Times New Roman" w:hAnsi="Arial" w:cs="Arial"/>
          <w:bCs/>
        </w:rPr>
        <w:t>r, then you’ve gotten your money’s worth</w:t>
      </w:r>
      <w:r w:rsidR="006129FE" w:rsidRPr="006129FE">
        <w:rPr>
          <w:rFonts w:ascii="Arial" w:eastAsia="Times New Roman" w:hAnsi="Arial" w:cs="Arial"/>
          <w:bCs/>
        </w:rPr>
        <w:t>.</w:t>
      </w:r>
      <w:r>
        <w:rPr>
          <w:rFonts w:ascii="Arial" w:eastAsia="Times New Roman" w:hAnsi="Arial" w:cs="Arial"/>
          <w:bCs/>
        </w:rPr>
        <w:t xml:space="preserve"> Anytime you </w:t>
      </w:r>
      <w:r w:rsidR="00334F06">
        <w:rPr>
          <w:rFonts w:ascii="Arial" w:eastAsia="Times New Roman" w:hAnsi="Arial" w:cs="Arial"/>
          <w:bCs/>
        </w:rPr>
        <w:t xml:space="preserve">intentionally orchestrate success in your household, you are adding value to the family and to yourself. </w:t>
      </w:r>
      <w:r w:rsidR="006129FE" w:rsidRPr="006129FE">
        <w:rPr>
          <w:rFonts w:ascii="Arial" w:eastAsia="Times New Roman" w:hAnsi="Arial" w:cs="Arial"/>
          <w:bCs/>
        </w:rPr>
        <w:t>After implementing these strategies, I see SAHMs more relaxed</w:t>
      </w:r>
      <w:r w:rsidR="00334F06">
        <w:rPr>
          <w:rFonts w:ascii="Arial" w:eastAsia="Times New Roman" w:hAnsi="Arial" w:cs="Arial"/>
          <w:bCs/>
        </w:rPr>
        <w:t xml:space="preserve">. I hear them say that they have </w:t>
      </w:r>
      <w:r w:rsidR="006129FE" w:rsidRPr="006129FE">
        <w:rPr>
          <w:rFonts w:ascii="Arial" w:eastAsia="Times New Roman" w:hAnsi="Arial" w:cs="Arial"/>
          <w:bCs/>
        </w:rPr>
        <w:t>more control over the success of their days than they thought was possible.</w:t>
      </w:r>
    </w:p>
    <w:p w:rsidR="00334F06" w:rsidRPr="006129FE" w:rsidRDefault="00334F06" w:rsidP="00334F06">
      <w:pPr>
        <w:spacing w:after="0" w:line="240" w:lineRule="auto"/>
        <w:textAlignment w:val="center"/>
        <w:rPr>
          <w:rFonts w:ascii="Arial" w:eastAsia="Times New Roman" w:hAnsi="Arial" w:cs="Arial"/>
          <w:bCs/>
        </w:rPr>
      </w:pPr>
    </w:p>
    <w:p w:rsidR="00334F06" w:rsidRDefault="006129FE" w:rsidP="00FE1E35">
      <w:pPr>
        <w:spacing w:after="0" w:line="240" w:lineRule="auto"/>
        <w:textAlignment w:val="center"/>
        <w:rPr>
          <w:rFonts w:ascii="Arial" w:eastAsia="Times New Roman" w:hAnsi="Arial" w:cs="Arial"/>
        </w:rPr>
      </w:pPr>
      <w:r w:rsidRPr="006129FE">
        <w:rPr>
          <w:rFonts w:ascii="Arial" w:eastAsia="Times New Roman" w:hAnsi="Arial" w:cs="Arial"/>
          <w:bCs/>
        </w:rPr>
        <w:t>Before you know it, you'll consistently be successful, too. Remember, though, it all begins The Night Before.</w:t>
      </w:r>
    </w:p>
    <w:p w:rsidR="006129FE" w:rsidRPr="004A20BC" w:rsidRDefault="006129FE"/>
    <w:sectPr w:rsidR="006129FE" w:rsidRPr="004A20BC" w:rsidSect="004319AC">
      <w:headerReference w:type="default" r:id="rId15"/>
      <w:footerReference w:type="default" r:id="rId16"/>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18" w:rsidRDefault="00112218" w:rsidP="006129FE">
      <w:pPr>
        <w:spacing w:after="0" w:line="240" w:lineRule="auto"/>
      </w:pPr>
      <w:r>
        <w:separator/>
      </w:r>
    </w:p>
  </w:endnote>
  <w:endnote w:type="continuationSeparator" w:id="0">
    <w:p w:rsidR="00112218" w:rsidRDefault="00112218" w:rsidP="0061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80" w:rsidRDefault="00F6723D" w:rsidP="004319AC">
    <w:pPr>
      <w:pStyle w:val="Footer"/>
      <w:tabs>
        <w:tab w:val="clear" w:pos="4680"/>
        <w:tab w:val="left" w:pos="6435"/>
        <w:tab w:val="center" w:pos="6480"/>
      </w:tabs>
      <w:jc w:val="right"/>
      <w:rPr>
        <w:rFonts w:ascii="Arial" w:hAnsi="Arial" w:cs="Arial"/>
      </w:rPr>
    </w:pPr>
    <w:r w:rsidRPr="007E3180">
      <w:rPr>
        <w:rFonts w:ascii="Arial" w:hAnsi="Arial" w:cs="Arial"/>
        <w:noProof/>
      </w:rPr>
      <w:drawing>
        <wp:inline distT="0" distB="0" distL="0" distR="0">
          <wp:extent cx="419100" cy="419100"/>
          <wp:effectExtent l="19050" t="0" r="0" b="0"/>
          <wp:docPr id="7" name="Picture 4" descr="C:\UserShared\UserHome\data-home\Shannon\SAHM Consulting\SAHM Consulting, LLC\Logo\SAHM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ed\UserHome\data-home\Shannon\SAHM Consulting\SAHM Consulting, LLC\Logo\SAHMlogo_small.png"/>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4A20BC" w:rsidRPr="007E3180">
      <w:rPr>
        <w:rFonts w:ascii="Arial" w:hAnsi="Arial" w:cs="Arial"/>
      </w:rPr>
      <w:tab/>
    </w:r>
    <w:r w:rsidR="007E3180">
      <w:rPr>
        <w:rFonts w:ascii="Arial" w:hAnsi="Arial" w:cs="Arial"/>
      </w:rPr>
      <w:tab/>
    </w:r>
    <w:r w:rsidR="004A20BC" w:rsidRPr="007E3180">
      <w:rPr>
        <w:rFonts w:ascii="Arial" w:hAnsi="Arial" w:cs="Arial"/>
      </w:rPr>
      <w:tab/>
    </w:r>
    <w:r w:rsidR="00334F06" w:rsidRPr="007E3180">
      <w:rPr>
        <w:rFonts w:ascii="Arial" w:hAnsi="Arial" w:cs="Arial"/>
      </w:rPr>
      <w:t>Shannon Rinckey, The SAHM Expert</w:t>
    </w:r>
  </w:p>
  <w:p w:rsidR="00276CB2" w:rsidRPr="007E3180" w:rsidRDefault="00112218" w:rsidP="00276CB2">
    <w:pPr>
      <w:pStyle w:val="Footer"/>
      <w:tabs>
        <w:tab w:val="clear" w:pos="4680"/>
        <w:tab w:val="left" w:pos="6435"/>
        <w:tab w:val="center" w:pos="6480"/>
      </w:tabs>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2049" type="#_x0000_t32" style="position:absolute;margin-left:1.5pt;margin-top:8.35pt;width:505.5pt;height:.05pt;z-index:251658240" o:connectortype="straight"/>
      </w:pict>
    </w:r>
  </w:p>
  <w:p w:rsidR="004A20BC" w:rsidRDefault="00F6723D" w:rsidP="007E3180">
    <w:pPr>
      <w:pStyle w:val="Footer"/>
      <w:tabs>
        <w:tab w:val="clear" w:pos="4680"/>
        <w:tab w:val="center" w:pos="5760"/>
      </w:tabs>
      <w:spacing w:before="120" w:after="120"/>
      <w:rPr>
        <w:rFonts w:ascii="Arial" w:hAnsi="Arial" w:cs="Arial"/>
      </w:rPr>
    </w:pPr>
    <w:r w:rsidRPr="00F6723D">
      <w:rPr>
        <w:rFonts w:ascii="Arial" w:hAnsi="Arial" w:cs="Arial"/>
      </w:rPr>
      <w:t>© 2010, SAHMconsulting LLC.</w:t>
    </w:r>
    <w:r w:rsidR="00E76883" w:rsidRPr="00F6723D">
      <w:rPr>
        <w:rFonts w:ascii="Arial" w:hAnsi="Arial" w:cs="Arial"/>
      </w:rPr>
      <w:tab/>
    </w:r>
    <w:r>
      <w:rPr>
        <w:rFonts w:ascii="Arial" w:hAnsi="Arial" w:cs="Arial"/>
      </w:rPr>
      <w:t xml:space="preserve">                                                          SAHMconsulting.com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18" w:rsidRDefault="00112218" w:rsidP="006129FE">
      <w:pPr>
        <w:spacing w:after="0" w:line="240" w:lineRule="auto"/>
      </w:pPr>
      <w:r>
        <w:separator/>
      </w:r>
    </w:p>
  </w:footnote>
  <w:footnote w:type="continuationSeparator" w:id="0">
    <w:p w:rsidR="00112218" w:rsidRDefault="00112218" w:rsidP="0061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60"/>
      </w:rPr>
      <w:id w:val="176892849"/>
      <w:docPartObj>
        <w:docPartGallery w:val="Page Numbers (Top of Page)"/>
        <w:docPartUnique/>
      </w:docPartObj>
    </w:sdtPr>
    <w:sdtEndPr>
      <w:rPr>
        <w:spacing w:val="0"/>
      </w:rPr>
    </w:sdtEndPr>
    <w:sdtContent>
      <w:p w:rsidR="004A20BC" w:rsidRDefault="004A20BC">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112218">
          <w:fldChar w:fldCharType="begin"/>
        </w:r>
        <w:r w:rsidR="00112218">
          <w:instrText xml:space="preserve"> PAGE   \* MERGEFORMAT </w:instrText>
        </w:r>
        <w:r w:rsidR="00112218">
          <w:fldChar w:fldCharType="separate"/>
        </w:r>
        <w:r w:rsidR="0094565C" w:rsidRPr="0094565C">
          <w:rPr>
            <w:b/>
            <w:noProof/>
          </w:rPr>
          <w:t>1</w:t>
        </w:r>
        <w:r w:rsidR="00112218">
          <w:rPr>
            <w:b/>
            <w:noProof/>
          </w:rPr>
          <w:fldChar w:fldCharType="end"/>
        </w:r>
      </w:p>
    </w:sdtContent>
  </w:sdt>
  <w:p w:rsidR="004A20BC" w:rsidRDefault="004A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5A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265073D9"/>
    <w:multiLevelType w:val="singleLevel"/>
    <w:tmpl w:val="0409000F"/>
    <w:lvl w:ilvl="0">
      <w:start w:val="1"/>
      <w:numFmt w:val="decimal"/>
      <w:lvlText w:val="%1."/>
      <w:lvlJc w:val="left"/>
      <w:pPr>
        <w:ind w:left="720" w:hanging="360"/>
      </w:pPr>
    </w:lvl>
  </w:abstractNum>
  <w:abstractNum w:abstractNumId="2">
    <w:nsid w:val="5BCA2EB0"/>
    <w:multiLevelType w:val="multilevel"/>
    <w:tmpl w:val="A5BA56F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360"/>
      </w:pPr>
    </w:lvl>
    <w:lvl w:ilvl="6">
      <w:start w:val="1"/>
      <w:numFmt w:val="lowerLetter"/>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5ECE4B97"/>
    <w:multiLevelType w:val="hybridMultilevel"/>
    <w:tmpl w:val="99024FEA"/>
    <w:lvl w:ilvl="0" w:tplc="0409000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CF54C17"/>
    <w:multiLevelType w:val="hybridMultilevel"/>
    <w:tmpl w:val="B9BC0226"/>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129FE"/>
    <w:rsid w:val="00010A61"/>
    <w:rsid w:val="00034EE5"/>
    <w:rsid w:val="00112218"/>
    <w:rsid w:val="00230C57"/>
    <w:rsid w:val="00276CB2"/>
    <w:rsid w:val="002D46EF"/>
    <w:rsid w:val="00300852"/>
    <w:rsid w:val="00334F06"/>
    <w:rsid w:val="003F1370"/>
    <w:rsid w:val="004319AC"/>
    <w:rsid w:val="004A20BC"/>
    <w:rsid w:val="004B4975"/>
    <w:rsid w:val="004E284B"/>
    <w:rsid w:val="004E61D2"/>
    <w:rsid w:val="006129FE"/>
    <w:rsid w:val="007D09C2"/>
    <w:rsid w:val="007E3180"/>
    <w:rsid w:val="0094565C"/>
    <w:rsid w:val="00AD4C7B"/>
    <w:rsid w:val="00B66C34"/>
    <w:rsid w:val="00BB4CDB"/>
    <w:rsid w:val="00C96D99"/>
    <w:rsid w:val="00CC6095"/>
    <w:rsid w:val="00D12477"/>
    <w:rsid w:val="00D14C27"/>
    <w:rsid w:val="00E76883"/>
    <w:rsid w:val="00EB578D"/>
    <w:rsid w:val="00F012AD"/>
    <w:rsid w:val="00F6723D"/>
    <w:rsid w:val="00FE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8D"/>
  </w:style>
  <w:style w:type="paragraph" w:styleId="Heading1">
    <w:name w:val="heading 1"/>
    <w:basedOn w:val="Normal"/>
    <w:next w:val="Normal"/>
    <w:link w:val="Heading1Char"/>
    <w:uiPriority w:val="9"/>
    <w:qFormat/>
    <w:rsid w:val="00EB578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78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578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578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78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78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78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78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78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57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57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57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7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7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7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7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78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1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FE"/>
    <w:rPr>
      <w:rFonts w:ascii="Tahoma" w:hAnsi="Tahoma" w:cs="Tahoma"/>
      <w:sz w:val="16"/>
      <w:szCs w:val="16"/>
    </w:rPr>
  </w:style>
  <w:style w:type="paragraph" w:styleId="NormalWeb">
    <w:name w:val="Normal (Web)"/>
    <w:basedOn w:val="Normal"/>
    <w:uiPriority w:val="99"/>
    <w:unhideWhenUsed/>
    <w:rsid w:val="006129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29FE"/>
    <w:pPr>
      <w:ind w:left="720"/>
      <w:contextualSpacing/>
    </w:pPr>
  </w:style>
  <w:style w:type="paragraph" w:styleId="Header">
    <w:name w:val="header"/>
    <w:basedOn w:val="Normal"/>
    <w:link w:val="HeaderChar"/>
    <w:uiPriority w:val="99"/>
    <w:unhideWhenUsed/>
    <w:rsid w:val="0061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9FE"/>
  </w:style>
  <w:style w:type="paragraph" w:styleId="Footer">
    <w:name w:val="footer"/>
    <w:basedOn w:val="Normal"/>
    <w:link w:val="FooterChar"/>
    <w:uiPriority w:val="99"/>
    <w:unhideWhenUsed/>
    <w:rsid w:val="0061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3438">
      <w:bodyDiv w:val="1"/>
      <w:marLeft w:val="0"/>
      <w:marRight w:val="0"/>
      <w:marTop w:val="0"/>
      <w:marBottom w:val="0"/>
      <w:divBdr>
        <w:top w:val="none" w:sz="0" w:space="0" w:color="auto"/>
        <w:left w:val="none" w:sz="0" w:space="0" w:color="auto"/>
        <w:bottom w:val="none" w:sz="0" w:space="0" w:color="auto"/>
        <w:right w:val="none" w:sz="0" w:space="0" w:color="auto"/>
      </w:divBdr>
      <w:divsChild>
        <w:div w:id="1817796329">
          <w:marLeft w:val="0"/>
          <w:marRight w:val="0"/>
          <w:marTop w:val="0"/>
          <w:marBottom w:val="0"/>
          <w:divBdr>
            <w:top w:val="none" w:sz="0" w:space="0" w:color="auto"/>
            <w:left w:val="none" w:sz="0" w:space="0" w:color="auto"/>
            <w:bottom w:val="none" w:sz="0" w:space="0" w:color="auto"/>
            <w:right w:val="none" w:sz="0" w:space="0" w:color="auto"/>
          </w:divBdr>
        </w:div>
      </w:divsChild>
    </w:div>
    <w:div w:id="1544750344">
      <w:bodyDiv w:val="1"/>
      <w:marLeft w:val="0"/>
      <w:marRight w:val="0"/>
      <w:marTop w:val="0"/>
      <w:marBottom w:val="0"/>
      <w:divBdr>
        <w:top w:val="none" w:sz="0" w:space="0" w:color="auto"/>
        <w:left w:val="none" w:sz="0" w:space="0" w:color="auto"/>
        <w:bottom w:val="none" w:sz="0" w:space="0" w:color="auto"/>
        <w:right w:val="none" w:sz="0" w:space="0" w:color="auto"/>
      </w:divBdr>
    </w:div>
    <w:div w:id="20973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56E582-F341-43E3-8F5C-A4AFA81559DA}" type="doc">
      <dgm:prSet loTypeId="urn:microsoft.com/office/officeart/2005/8/layout/hList1" loCatId="list" qsTypeId="urn:microsoft.com/office/officeart/2005/8/quickstyle/simple1" qsCatId="simple" csTypeId="urn:microsoft.com/office/officeart/2005/8/colors/colorful3" csCatId="colorful" phldr="1"/>
      <dgm:spPr/>
      <dgm:t>
        <a:bodyPr/>
        <a:lstStyle/>
        <a:p>
          <a:endParaRPr lang="en-US"/>
        </a:p>
      </dgm:t>
    </dgm:pt>
    <dgm:pt modelId="{2D7442F1-1B77-4414-9D9E-7D103149A4E2}">
      <dgm:prSet phldrT="[Text]"/>
      <dgm:spPr/>
      <dgm:t>
        <a:bodyPr/>
        <a:lstStyle/>
        <a:p>
          <a:r>
            <a:rPr lang="en-US"/>
            <a:t>Prep for Morning</a:t>
          </a:r>
        </a:p>
      </dgm:t>
    </dgm:pt>
    <dgm:pt modelId="{693A1CE1-AF1F-42EE-837A-449CFD0FD7B3}" type="parTrans" cxnId="{EEF6FD3B-D6A9-4971-9195-7B79F8FFA008}">
      <dgm:prSet/>
      <dgm:spPr/>
      <dgm:t>
        <a:bodyPr/>
        <a:lstStyle/>
        <a:p>
          <a:endParaRPr lang="en-US"/>
        </a:p>
      </dgm:t>
    </dgm:pt>
    <dgm:pt modelId="{CA35F84A-F654-483B-9036-DA8078EFFAE0}" type="sibTrans" cxnId="{EEF6FD3B-D6A9-4971-9195-7B79F8FFA008}">
      <dgm:prSet/>
      <dgm:spPr/>
      <dgm:t>
        <a:bodyPr/>
        <a:lstStyle/>
        <a:p>
          <a:endParaRPr lang="en-US"/>
        </a:p>
      </dgm:t>
    </dgm:pt>
    <dgm:pt modelId="{49F22D84-0041-4657-91CC-0E37FE71599D}">
      <dgm:prSet phldrT="[Text]"/>
      <dgm:spPr/>
      <dgm:t>
        <a:bodyPr/>
        <a:lstStyle/>
        <a:p>
          <a:r>
            <a:rPr lang="en-US"/>
            <a:t>Pack lunches</a:t>
          </a:r>
        </a:p>
      </dgm:t>
    </dgm:pt>
    <dgm:pt modelId="{3D1C7EB2-1F64-4EB3-A5F3-3D9FA72D20C6}" type="parTrans" cxnId="{B26E0354-BF8B-4B7D-924D-6E09D5F092B2}">
      <dgm:prSet/>
      <dgm:spPr/>
      <dgm:t>
        <a:bodyPr/>
        <a:lstStyle/>
        <a:p>
          <a:endParaRPr lang="en-US"/>
        </a:p>
      </dgm:t>
    </dgm:pt>
    <dgm:pt modelId="{19F8515A-DC8B-4A2F-9687-D275C4216AEB}" type="sibTrans" cxnId="{B26E0354-BF8B-4B7D-924D-6E09D5F092B2}">
      <dgm:prSet/>
      <dgm:spPr/>
      <dgm:t>
        <a:bodyPr/>
        <a:lstStyle/>
        <a:p>
          <a:endParaRPr lang="en-US"/>
        </a:p>
      </dgm:t>
    </dgm:pt>
    <dgm:pt modelId="{EC803F03-7341-427F-87AC-261A29E1DD97}">
      <dgm:prSet phldrT="[Text]"/>
      <dgm:spPr/>
      <dgm:t>
        <a:bodyPr/>
        <a:lstStyle/>
        <a:p>
          <a:r>
            <a:rPr lang="en-US"/>
            <a:t>Pack diaper bag</a:t>
          </a:r>
        </a:p>
      </dgm:t>
    </dgm:pt>
    <dgm:pt modelId="{9005BF73-4B97-49C2-A92B-5963F350BED9}" type="parTrans" cxnId="{2F247BC7-C0B9-4B6B-8793-2EC7AA73D274}">
      <dgm:prSet/>
      <dgm:spPr/>
      <dgm:t>
        <a:bodyPr/>
        <a:lstStyle/>
        <a:p>
          <a:endParaRPr lang="en-US"/>
        </a:p>
      </dgm:t>
    </dgm:pt>
    <dgm:pt modelId="{750A7816-5352-4662-8FB2-F994F85E5B12}" type="sibTrans" cxnId="{2F247BC7-C0B9-4B6B-8793-2EC7AA73D274}">
      <dgm:prSet/>
      <dgm:spPr/>
      <dgm:t>
        <a:bodyPr/>
        <a:lstStyle/>
        <a:p>
          <a:endParaRPr lang="en-US"/>
        </a:p>
      </dgm:t>
    </dgm:pt>
    <dgm:pt modelId="{833C1DF3-4493-4F38-8C4F-FC644ED60F27}">
      <dgm:prSet phldrT="[Text]"/>
      <dgm:spPr/>
      <dgm:t>
        <a:bodyPr/>
        <a:lstStyle/>
        <a:p>
          <a:r>
            <a:rPr lang="en-US"/>
            <a:t>Release Stress</a:t>
          </a:r>
        </a:p>
      </dgm:t>
    </dgm:pt>
    <dgm:pt modelId="{C68C5526-B73E-46DA-9126-B6F809A45B40}" type="parTrans" cxnId="{70852887-23C5-4451-9503-6AB0AEA856D7}">
      <dgm:prSet/>
      <dgm:spPr/>
      <dgm:t>
        <a:bodyPr/>
        <a:lstStyle/>
        <a:p>
          <a:endParaRPr lang="en-US"/>
        </a:p>
      </dgm:t>
    </dgm:pt>
    <dgm:pt modelId="{4864164F-4805-40FA-B8AB-2DB397128EC1}" type="sibTrans" cxnId="{70852887-23C5-4451-9503-6AB0AEA856D7}">
      <dgm:prSet/>
      <dgm:spPr/>
      <dgm:t>
        <a:bodyPr/>
        <a:lstStyle/>
        <a:p>
          <a:endParaRPr lang="en-US"/>
        </a:p>
      </dgm:t>
    </dgm:pt>
    <dgm:pt modelId="{D7674B11-C6E2-4511-98FB-F8023DFB2202}">
      <dgm:prSet phldrT="[Text]"/>
      <dgm:spPr/>
      <dgm:t>
        <a:bodyPr/>
        <a:lstStyle/>
        <a:p>
          <a:r>
            <a:rPr lang="en-US"/>
            <a:t>Go for a walk</a:t>
          </a:r>
        </a:p>
      </dgm:t>
    </dgm:pt>
    <dgm:pt modelId="{E568941C-3F87-4996-81F4-782AD6DA0A65}" type="parTrans" cxnId="{B4DCA677-9691-4DC4-95F6-4875ECCBE183}">
      <dgm:prSet/>
      <dgm:spPr/>
      <dgm:t>
        <a:bodyPr/>
        <a:lstStyle/>
        <a:p>
          <a:endParaRPr lang="en-US"/>
        </a:p>
      </dgm:t>
    </dgm:pt>
    <dgm:pt modelId="{7C8CD5F3-5CE8-4892-A38F-AFD5087842F7}" type="sibTrans" cxnId="{B4DCA677-9691-4DC4-95F6-4875ECCBE183}">
      <dgm:prSet/>
      <dgm:spPr/>
      <dgm:t>
        <a:bodyPr/>
        <a:lstStyle/>
        <a:p>
          <a:endParaRPr lang="en-US"/>
        </a:p>
      </dgm:t>
    </dgm:pt>
    <dgm:pt modelId="{5AFD60A9-88DC-417A-A72A-28F7787F7359}">
      <dgm:prSet phldrT="[Text]"/>
      <dgm:spPr/>
      <dgm:t>
        <a:bodyPr/>
        <a:lstStyle/>
        <a:p>
          <a:r>
            <a:rPr lang="en-US"/>
            <a:t>Talk to your husband</a:t>
          </a:r>
        </a:p>
      </dgm:t>
    </dgm:pt>
    <dgm:pt modelId="{7F3E481F-6CE0-4D20-8A1A-B8E566C25734}" type="parTrans" cxnId="{B5641883-B171-40DF-9BB8-B70D5EA94BB9}">
      <dgm:prSet/>
      <dgm:spPr/>
      <dgm:t>
        <a:bodyPr/>
        <a:lstStyle/>
        <a:p>
          <a:endParaRPr lang="en-US"/>
        </a:p>
      </dgm:t>
    </dgm:pt>
    <dgm:pt modelId="{E6DCCC48-0E99-4F11-8031-F9D99614D4E6}" type="sibTrans" cxnId="{B5641883-B171-40DF-9BB8-B70D5EA94BB9}">
      <dgm:prSet/>
      <dgm:spPr/>
      <dgm:t>
        <a:bodyPr/>
        <a:lstStyle/>
        <a:p>
          <a:endParaRPr lang="en-US"/>
        </a:p>
      </dgm:t>
    </dgm:pt>
    <dgm:pt modelId="{2D8A0F82-FF46-400D-950C-51F2A2F74F2F}">
      <dgm:prSet phldrT="[Text]"/>
      <dgm:spPr/>
      <dgm:t>
        <a:bodyPr/>
        <a:lstStyle/>
        <a:p>
          <a:r>
            <a:rPr lang="en-US"/>
            <a:t>General Cleanup</a:t>
          </a:r>
        </a:p>
      </dgm:t>
    </dgm:pt>
    <dgm:pt modelId="{31FAF965-3E1C-4B29-A772-B485C5A17F69}" type="parTrans" cxnId="{EBB76B17-DC1C-4922-828D-A900C3F97F55}">
      <dgm:prSet/>
      <dgm:spPr/>
      <dgm:t>
        <a:bodyPr/>
        <a:lstStyle/>
        <a:p>
          <a:endParaRPr lang="en-US"/>
        </a:p>
      </dgm:t>
    </dgm:pt>
    <dgm:pt modelId="{F6D911E7-61E5-4D6F-A3CA-D27A592C92F8}" type="sibTrans" cxnId="{EBB76B17-DC1C-4922-828D-A900C3F97F55}">
      <dgm:prSet/>
      <dgm:spPr/>
      <dgm:t>
        <a:bodyPr/>
        <a:lstStyle/>
        <a:p>
          <a:endParaRPr lang="en-US"/>
        </a:p>
      </dgm:t>
    </dgm:pt>
    <dgm:pt modelId="{E5EFE22B-7758-403F-A1C5-EDD7068A6A89}">
      <dgm:prSet phldrT="[Text]"/>
      <dgm:spPr/>
      <dgm:t>
        <a:bodyPr/>
        <a:lstStyle/>
        <a:p>
          <a:r>
            <a:rPr lang="en-US"/>
            <a:t>Kitchen: Dishes, countertops, floors</a:t>
          </a:r>
        </a:p>
      </dgm:t>
    </dgm:pt>
    <dgm:pt modelId="{A0971824-5A29-4707-908F-08BEFEC88118}" type="parTrans" cxnId="{6C8F85F5-BCB2-42BB-99F5-79659EE51BC2}">
      <dgm:prSet/>
      <dgm:spPr/>
      <dgm:t>
        <a:bodyPr/>
        <a:lstStyle/>
        <a:p>
          <a:endParaRPr lang="en-US"/>
        </a:p>
      </dgm:t>
    </dgm:pt>
    <dgm:pt modelId="{F528B745-6096-4AEF-A9CB-CECCAA807AEE}" type="sibTrans" cxnId="{6C8F85F5-BCB2-42BB-99F5-79659EE51BC2}">
      <dgm:prSet/>
      <dgm:spPr/>
      <dgm:t>
        <a:bodyPr/>
        <a:lstStyle/>
        <a:p>
          <a:endParaRPr lang="en-US"/>
        </a:p>
      </dgm:t>
    </dgm:pt>
    <dgm:pt modelId="{25DD4738-F39C-4EEC-A128-B6F8D7C477A3}">
      <dgm:prSet phldrT="[Text]"/>
      <dgm:spPr/>
      <dgm:t>
        <a:bodyPr/>
        <a:lstStyle/>
        <a:p>
          <a:r>
            <a:rPr lang="en-US"/>
            <a:t>Laundry</a:t>
          </a:r>
        </a:p>
      </dgm:t>
    </dgm:pt>
    <dgm:pt modelId="{575C64F1-3421-4DD4-9756-27377B586419}" type="parTrans" cxnId="{9D633DAA-02DF-4E0C-B68B-CDE869D9A9F7}">
      <dgm:prSet/>
      <dgm:spPr/>
      <dgm:t>
        <a:bodyPr/>
        <a:lstStyle/>
        <a:p>
          <a:endParaRPr lang="en-US"/>
        </a:p>
      </dgm:t>
    </dgm:pt>
    <dgm:pt modelId="{A546E2BA-26F9-4E0E-9069-55DE1A5CA857}" type="sibTrans" cxnId="{9D633DAA-02DF-4E0C-B68B-CDE869D9A9F7}">
      <dgm:prSet/>
      <dgm:spPr/>
      <dgm:t>
        <a:bodyPr/>
        <a:lstStyle/>
        <a:p>
          <a:endParaRPr lang="en-US"/>
        </a:p>
      </dgm:t>
    </dgm:pt>
    <dgm:pt modelId="{A650D19E-751F-40DE-A648-DC19D27AFA87}">
      <dgm:prSet phldrT="[Text]"/>
      <dgm:spPr/>
      <dgm:t>
        <a:bodyPr/>
        <a:lstStyle/>
        <a:p>
          <a:r>
            <a:rPr lang="en-US"/>
            <a:t>Lay out clothes</a:t>
          </a:r>
        </a:p>
      </dgm:t>
    </dgm:pt>
    <dgm:pt modelId="{8E84A5CE-D660-476C-8644-FBD6CE68D7A2}" type="parTrans" cxnId="{F26FD395-0905-44DD-9188-4E60F56EC329}">
      <dgm:prSet/>
      <dgm:spPr/>
      <dgm:t>
        <a:bodyPr/>
        <a:lstStyle/>
        <a:p>
          <a:endParaRPr lang="en-US"/>
        </a:p>
      </dgm:t>
    </dgm:pt>
    <dgm:pt modelId="{2AA67778-D916-4EB1-BDC7-AA03351B4EA0}" type="sibTrans" cxnId="{F26FD395-0905-44DD-9188-4E60F56EC329}">
      <dgm:prSet/>
      <dgm:spPr/>
      <dgm:t>
        <a:bodyPr/>
        <a:lstStyle/>
        <a:p>
          <a:endParaRPr lang="en-US"/>
        </a:p>
      </dgm:t>
    </dgm:pt>
    <dgm:pt modelId="{F5D35B45-F41D-42F6-B30D-43C823613F1A}">
      <dgm:prSet phldrT="[Text]"/>
      <dgm:spPr/>
      <dgm:t>
        <a:bodyPr/>
        <a:lstStyle/>
        <a:p>
          <a:r>
            <a:rPr lang="en-US"/>
            <a:t>Prep coffee maker/tea</a:t>
          </a:r>
        </a:p>
      </dgm:t>
    </dgm:pt>
    <dgm:pt modelId="{5F42A097-F228-4266-A49A-744857944CCC}" type="parTrans" cxnId="{8605A485-5DEA-4540-89CD-A23A1035B0E6}">
      <dgm:prSet/>
      <dgm:spPr/>
      <dgm:t>
        <a:bodyPr/>
        <a:lstStyle/>
        <a:p>
          <a:endParaRPr lang="en-US"/>
        </a:p>
      </dgm:t>
    </dgm:pt>
    <dgm:pt modelId="{378ED65C-2A3A-4FB1-895C-1B8A925DDFC1}" type="sibTrans" cxnId="{8605A485-5DEA-4540-89CD-A23A1035B0E6}">
      <dgm:prSet/>
      <dgm:spPr/>
      <dgm:t>
        <a:bodyPr/>
        <a:lstStyle/>
        <a:p>
          <a:endParaRPr lang="en-US"/>
        </a:p>
      </dgm:t>
    </dgm:pt>
    <dgm:pt modelId="{1FB30DFE-D248-4E7F-9DFB-253DA029E37B}">
      <dgm:prSet phldrT="[Text]"/>
      <dgm:spPr/>
      <dgm:t>
        <a:bodyPr/>
        <a:lstStyle/>
        <a:p>
          <a:r>
            <a:rPr lang="en-US"/>
            <a:t>Set table for breakfast</a:t>
          </a:r>
        </a:p>
      </dgm:t>
    </dgm:pt>
    <dgm:pt modelId="{69730F9D-E1CC-470A-94CD-964860A9B57F}" type="parTrans" cxnId="{C87C5DA4-671F-437D-AA82-CCFAF313C206}">
      <dgm:prSet/>
      <dgm:spPr/>
      <dgm:t>
        <a:bodyPr/>
        <a:lstStyle/>
        <a:p>
          <a:endParaRPr lang="en-US"/>
        </a:p>
      </dgm:t>
    </dgm:pt>
    <dgm:pt modelId="{87BA597B-BE17-4908-AF95-A641CB8DED32}" type="sibTrans" cxnId="{C87C5DA4-671F-437D-AA82-CCFAF313C206}">
      <dgm:prSet/>
      <dgm:spPr/>
      <dgm:t>
        <a:bodyPr/>
        <a:lstStyle/>
        <a:p>
          <a:endParaRPr lang="en-US"/>
        </a:p>
      </dgm:t>
    </dgm:pt>
    <dgm:pt modelId="{904E4BA7-7B4D-4DF2-B823-2CC9A7178881}">
      <dgm:prSet phldrT="[Text]"/>
      <dgm:spPr/>
      <dgm:t>
        <a:bodyPr/>
        <a:lstStyle/>
        <a:p>
          <a:r>
            <a:rPr lang="en-US"/>
            <a:t>Journal</a:t>
          </a:r>
        </a:p>
      </dgm:t>
    </dgm:pt>
    <dgm:pt modelId="{4E9BECFB-4811-425C-B9AB-B601080F243D}" type="parTrans" cxnId="{29CFFBA1-5479-49B0-B871-24AAE395EB72}">
      <dgm:prSet/>
      <dgm:spPr/>
      <dgm:t>
        <a:bodyPr/>
        <a:lstStyle/>
        <a:p>
          <a:endParaRPr lang="en-US"/>
        </a:p>
      </dgm:t>
    </dgm:pt>
    <dgm:pt modelId="{75671AC1-0883-4BB4-AAF4-F5CABF9218C9}" type="sibTrans" cxnId="{29CFFBA1-5479-49B0-B871-24AAE395EB72}">
      <dgm:prSet/>
      <dgm:spPr/>
      <dgm:t>
        <a:bodyPr/>
        <a:lstStyle/>
        <a:p>
          <a:endParaRPr lang="en-US"/>
        </a:p>
      </dgm:t>
    </dgm:pt>
    <dgm:pt modelId="{5A4D57F9-A38D-4B38-A704-D673F7B41438}">
      <dgm:prSet phldrT="[Text]"/>
      <dgm:spPr/>
      <dgm:t>
        <a:bodyPr/>
        <a:lstStyle/>
        <a:p>
          <a:r>
            <a:rPr lang="en-US"/>
            <a:t>Listen to music</a:t>
          </a:r>
        </a:p>
      </dgm:t>
    </dgm:pt>
    <dgm:pt modelId="{E25C9235-A414-455A-91FA-A7803D71769F}" type="parTrans" cxnId="{A9D95399-5585-4008-AF2C-C552DCEA96C4}">
      <dgm:prSet/>
      <dgm:spPr/>
      <dgm:t>
        <a:bodyPr/>
        <a:lstStyle/>
        <a:p>
          <a:endParaRPr lang="en-US"/>
        </a:p>
      </dgm:t>
    </dgm:pt>
    <dgm:pt modelId="{4E772D72-82B2-4CB9-B586-575A837A2262}" type="sibTrans" cxnId="{A9D95399-5585-4008-AF2C-C552DCEA96C4}">
      <dgm:prSet/>
      <dgm:spPr/>
      <dgm:t>
        <a:bodyPr/>
        <a:lstStyle/>
        <a:p>
          <a:endParaRPr lang="en-US"/>
        </a:p>
      </dgm:t>
    </dgm:pt>
    <dgm:pt modelId="{5A6F60B6-B74E-44AF-BBC4-798E533587D2}">
      <dgm:prSet phldrT="[Text]"/>
      <dgm:spPr/>
      <dgm:t>
        <a:bodyPr/>
        <a:lstStyle/>
        <a:p>
          <a:r>
            <a:rPr lang="en-US"/>
            <a:t>Exercise (At home suggestions: kettlebell, Pilates, bodyweight exercises)</a:t>
          </a:r>
        </a:p>
      </dgm:t>
    </dgm:pt>
    <dgm:pt modelId="{AFCFA718-5852-4A4F-B426-8139168AC4EE}" type="parTrans" cxnId="{67A2FAD6-0220-45E1-9484-671CA9DD4885}">
      <dgm:prSet/>
      <dgm:spPr/>
      <dgm:t>
        <a:bodyPr/>
        <a:lstStyle/>
        <a:p>
          <a:endParaRPr lang="en-US"/>
        </a:p>
      </dgm:t>
    </dgm:pt>
    <dgm:pt modelId="{CE518FD9-61EA-4274-BFCD-03A60C33730E}" type="sibTrans" cxnId="{67A2FAD6-0220-45E1-9484-671CA9DD4885}">
      <dgm:prSet/>
      <dgm:spPr/>
      <dgm:t>
        <a:bodyPr/>
        <a:lstStyle/>
        <a:p>
          <a:endParaRPr lang="en-US"/>
        </a:p>
      </dgm:t>
    </dgm:pt>
    <dgm:pt modelId="{2516D1FD-A796-46B7-B2DE-A43684D4472D}">
      <dgm:prSet phldrT="[Text]"/>
      <dgm:spPr/>
      <dgm:t>
        <a:bodyPr/>
        <a:lstStyle/>
        <a:p>
          <a:r>
            <a:rPr lang="en-US"/>
            <a:t>Pick-up toys, books, etc. </a:t>
          </a:r>
        </a:p>
      </dgm:t>
    </dgm:pt>
    <dgm:pt modelId="{C1945304-0C9D-4911-95F1-4696B93B0740}" type="parTrans" cxnId="{A2473E5E-B84D-4AB2-84B2-12E5C0511C4B}">
      <dgm:prSet/>
      <dgm:spPr/>
      <dgm:t>
        <a:bodyPr/>
        <a:lstStyle/>
        <a:p>
          <a:endParaRPr lang="en-US"/>
        </a:p>
      </dgm:t>
    </dgm:pt>
    <dgm:pt modelId="{1D75E495-277F-4056-A6BF-7EB0191FC80B}" type="sibTrans" cxnId="{A2473E5E-B84D-4AB2-84B2-12E5C0511C4B}">
      <dgm:prSet/>
      <dgm:spPr/>
      <dgm:t>
        <a:bodyPr/>
        <a:lstStyle/>
        <a:p>
          <a:endParaRPr lang="en-US"/>
        </a:p>
      </dgm:t>
    </dgm:pt>
    <dgm:pt modelId="{F066B2AA-93B5-4E38-9BE7-66A3529601DD}">
      <dgm:prSet phldrT="[Text]"/>
      <dgm:spPr/>
      <dgm:t>
        <a:bodyPr/>
        <a:lstStyle/>
        <a:p>
          <a:r>
            <a:rPr lang="en-US"/>
            <a:t>Organize entry way </a:t>
          </a:r>
        </a:p>
      </dgm:t>
    </dgm:pt>
    <dgm:pt modelId="{2DC695CD-6221-48F4-A71E-A96025F7B7F4}" type="parTrans" cxnId="{703BC5C0-C2F2-4F4B-9A31-528131E2D22A}">
      <dgm:prSet/>
      <dgm:spPr/>
      <dgm:t>
        <a:bodyPr/>
        <a:lstStyle/>
        <a:p>
          <a:endParaRPr lang="en-US"/>
        </a:p>
      </dgm:t>
    </dgm:pt>
    <dgm:pt modelId="{846BAA06-E019-4C2E-91F1-485D21A930D3}" type="sibTrans" cxnId="{703BC5C0-C2F2-4F4B-9A31-528131E2D22A}">
      <dgm:prSet/>
      <dgm:spPr/>
      <dgm:t>
        <a:bodyPr/>
        <a:lstStyle/>
        <a:p>
          <a:endParaRPr lang="en-US"/>
        </a:p>
      </dgm:t>
    </dgm:pt>
    <dgm:pt modelId="{9DE005EA-3945-49E6-9F86-AE121795F5ED}">
      <dgm:prSet phldrT="[Text]"/>
      <dgm:spPr/>
      <dgm:t>
        <a:bodyPr/>
        <a:lstStyle/>
        <a:p>
          <a:r>
            <a:rPr lang="en-US"/>
            <a:t>Sort through piles of "things" that are left around</a:t>
          </a:r>
        </a:p>
      </dgm:t>
    </dgm:pt>
    <dgm:pt modelId="{ADA109E0-41FF-4CFD-A3A8-54D4F3424A45}" type="parTrans" cxnId="{70C084BB-17EA-416D-9EA2-E254A29E98B8}">
      <dgm:prSet/>
      <dgm:spPr/>
      <dgm:t>
        <a:bodyPr/>
        <a:lstStyle/>
        <a:p>
          <a:endParaRPr lang="en-US"/>
        </a:p>
      </dgm:t>
    </dgm:pt>
    <dgm:pt modelId="{0A37110F-5AA3-4339-88EB-0F0B018500EE}" type="sibTrans" cxnId="{70C084BB-17EA-416D-9EA2-E254A29E98B8}">
      <dgm:prSet/>
      <dgm:spPr/>
      <dgm:t>
        <a:bodyPr/>
        <a:lstStyle/>
        <a:p>
          <a:endParaRPr lang="en-US"/>
        </a:p>
      </dgm:t>
    </dgm:pt>
    <dgm:pt modelId="{7BF4E90A-C687-459B-8058-78B7D7D2F249}">
      <dgm:prSet phldrT="[Text]"/>
      <dgm:spPr/>
      <dgm:t>
        <a:bodyPr/>
        <a:lstStyle/>
        <a:p>
          <a:r>
            <a:rPr lang="en-US"/>
            <a:t>Pack backpacks</a:t>
          </a:r>
        </a:p>
      </dgm:t>
    </dgm:pt>
    <dgm:pt modelId="{2F1DF6FF-6735-46A8-9600-99FB39C0BAB0}" type="parTrans" cxnId="{C47CB818-8FB8-4F54-ACD3-D633915F647E}">
      <dgm:prSet/>
      <dgm:spPr/>
      <dgm:t>
        <a:bodyPr/>
        <a:lstStyle/>
        <a:p>
          <a:endParaRPr lang="en-US"/>
        </a:p>
      </dgm:t>
    </dgm:pt>
    <dgm:pt modelId="{7CF0AF51-D641-4EBB-A49E-74F2DDC0CBCF}" type="sibTrans" cxnId="{C47CB818-8FB8-4F54-ACD3-D633915F647E}">
      <dgm:prSet/>
      <dgm:spPr/>
      <dgm:t>
        <a:bodyPr/>
        <a:lstStyle/>
        <a:p>
          <a:endParaRPr lang="en-US"/>
        </a:p>
      </dgm:t>
    </dgm:pt>
    <dgm:pt modelId="{48E84306-CEE9-4E22-93FC-53E097B2FCFA}">
      <dgm:prSet phldrT="[Text]"/>
      <dgm:spPr/>
      <dgm:t>
        <a:bodyPr/>
        <a:lstStyle/>
        <a:p>
          <a:r>
            <a:rPr lang="en-US"/>
            <a:t>Write grocery list or list of errands, in order</a:t>
          </a:r>
        </a:p>
      </dgm:t>
    </dgm:pt>
    <dgm:pt modelId="{71AC77B0-5AFE-47FA-B8DC-FA376931FFC6}" type="parTrans" cxnId="{2DD122CF-D302-470A-A27D-3ABC8F27ACAF}">
      <dgm:prSet/>
      <dgm:spPr/>
      <dgm:t>
        <a:bodyPr/>
        <a:lstStyle/>
        <a:p>
          <a:endParaRPr lang="en-US"/>
        </a:p>
      </dgm:t>
    </dgm:pt>
    <dgm:pt modelId="{3A12E091-892E-41F2-9439-0C3923240C14}" type="sibTrans" cxnId="{2DD122CF-D302-470A-A27D-3ABC8F27ACAF}">
      <dgm:prSet/>
      <dgm:spPr/>
      <dgm:t>
        <a:bodyPr/>
        <a:lstStyle/>
        <a:p>
          <a:endParaRPr lang="en-US"/>
        </a:p>
      </dgm:t>
    </dgm:pt>
    <dgm:pt modelId="{849F9D50-AB34-489E-A54C-631C185DFFA4}" type="pres">
      <dgm:prSet presAssocID="{C556E582-F341-43E3-8F5C-A4AFA81559DA}" presName="Name0" presStyleCnt="0">
        <dgm:presLayoutVars>
          <dgm:dir/>
          <dgm:animLvl val="lvl"/>
          <dgm:resizeHandles val="exact"/>
        </dgm:presLayoutVars>
      </dgm:prSet>
      <dgm:spPr/>
      <dgm:t>
        <a:bodyPr/>
        <a:lstStyle/>
        <a:p>
          <a:endParaRPr lang="en-US"/>
        </a:p>
      </dgm:t>
    </dgm:pt>
    <dgm:pt modelId="{736F61E3-A880-453F-BE68-EA4215CDBE68}" type="pres">
      <dgm:prSet presAssocID="{2D7442F1-1B77-4414-9D9E-7D103149A4E2}" presName="composite" presStyleCnt="0"/>
      <dgm:spPr/>
    </dgm:pt>
    <dgm:pt modelId="{F68A74D3-4F57-43FA-830A-B7D0A08F63A3}" type="pres">
      <dgm:prSet presAssocID="{2D7442F1-1B77-4414-9D9E-7D103149A4E2}" presName="parTx" presStyleLbl="alignNode1" presStyleIdx="0" presStyleCnt="3">
        <dgm:presLayoutVars>
          <dgm:chMax val="0"/>
          <dgm:chPref val="0"/>
          <dgm:bulletEnabled val="1"/>
        </dgm:presLayoutVars>
      </dgm:prSet>
      <dgm:spPr/>
      <dgm:t>
        <a:bodyPr/>
        <a:lstStyle/>
        <a:p>
          <a:endParaRPr lang="en-US"/>
        </a:p>
      </dgm:t>
    </dgm:pt>
    <dgm:pt modelId="{E854FA05-9D43-4CEC-9C5E-51BD45B6A026}" type="pres">
      <dgm:prSet presAssocID="{2D7442F1-1B77-4414-9D9E-7D103149A4E2}" presName="desTx" presStyleLbl="alignAccFollowNode1" presStyleIdx="0" presStyleCnt="3">
        <dgm:presLayoutVars>
          <dgm:bulletEnabled val="1"/>
        </dgm:presLayoutVars>
      </dgm:prSet>
      <dgm:spPr/>
      <dgm:t>
        <a:bodyPr/>
        <a:lstStyle/>
        <a:p>
          <a:endParaRPr lang="en-US"/>
        </a:p>
      </dgm:t>
    </dgm:pt>
    <dgm:pt modelId="{7F4CBC10-5DEF-44FE-B3EA-8BBE6AF300CC}" type="pres">
      <dgm:prSet presAssocID="{CA35F84A-F654-483B-9036-DA8078EFFAE0}" presName="space" presStyleCnt="0"/>
      <dgm:spPr/>
    </dgm:pt>
    <dgm:pt modelId="{AC912D06-B309-4C85-8C52-42CE85D81D83}" type="pres">
      <dgm:prSet presAssocID="{833C1DF3-4493-4F38-8C4F-FC644ED60F27}" presName="composite" presStyleCnt="0"/>
      <dgm:spPr/>
    </dgm:pt>
    <dgm:pt modelId="{9C5B9801-D81E-43D0-A429-CAFD661CA1A6}" type="pres">
      <dgm:prSet presAssocID="{833C1DF3-4493-4F38-8C4F-FC644ED60F27}" presName="parTx" presStyleLbl="alignNode1" presStyleIdx="1" presStyleCnt="3">
        <dgm:presLayoutVars>
          <dgm:chMax val="0"/>
          <dgm:chPref val="0"/>
          <dgm:bulletEnabled val="1"/>
        </dgm:presLayoutVars>
      </dgm:prSet>
      <dgm:spPr/>
      <dgm:t>
        <a:bodyPr/>
        <a:lstStyle/>
        <a:p>
          <a:endParaRPr lang="en-US"/>
        </a:p>
      </dgm:t>
    </dgm:pt>
    <dgm:pt modelId="{894BBD6C-58CE-4969-B231-FDC8B0E800D8}" type="pres">
      <dgm:prSet presAssocID="{833C1DF3-4493-4F38-8C4F-FC644ED60F27}" presName="desTx" presStyleLbl="alignAccFollowNode1" presStyleIdx="1" presStyleCnt="3">
        <dgm:presLayoutVars>
          <dgm:bulletEnabled val="1"/>
        </dgm:presLayoutVars>
      </dgm:prSet>
      <dgm:spPr/>
      <dgm:t>
        <a:bodyPr/>
        <a:lstStyle/>
        <a:p>
          <a:endParaRPr lang="en-US"/>
        </a:p>
      </dgm:t>
    </dgm:pt>
    <dgm:pt modelId="{4BDD3B55-D3C1-4046-9AF5-047B59735834}" type="pres">
      <dgm:prSet presAssocID="{4864164F-4805-40FA-B8AB-2DB397128EC1}" presName="space" presStyleCnt="0"/>
      <dgm:spPr/>
    </dgm:pt>
    <dgm:pt modelId="{3383725D-2B64-4BE5-A948-91CB28A82DE1}" type="pres">
      <dgm:prSet presAssocID="{2D8A0F82-FF46-400D-950C-51F2A2F74F2F}" presName="composite" presStyleCnt="0"/>
      <dgm:spPr/>
    </dgm:pt>
    <dgm:pt modelId="{8BD95ECA-EE06-433B-96C1-BF234C7A111E}" type="pres">
      <dgm:prSet presAssocID="{2D8A0F82-FF46-400D-950C-51F2A2F74F2F}" presName="parTx" presStyleLbl="alignNode1" presStyleIdx="2" presStyleCnt="3">
        <dgm:presLayoutVars>
          <dgm:chMax val="0"/>
          <dgm:chPref val="0"/>
          <dgm:bulletEnabled val="1"/>
        </dgm:presLayoutVars>
      </dgm:prSet>
      <dgm:spPr/>
      <dgm:t>
        <a:bodyPr/>
        <a:lstStyle/>
        <a:p>
          <a:endParaRPr lang="en-US"/>
        </a:p>
      </dgm:t>
    </dgm:pt>
    <dgm:pt modelId="{C5A7E4A0-FBAF-48FD-B122-9101CEA66DE7}" type="pres">
      <dgm:prSet presAssocID="{2D8A0F82-FF46-400D-950C-51F2A2F74F2F}" presName="desTx" presStyleLbl="alignAccFollowNode1" presStyleIdx="2" presStyleCnt="3">
        <dgm:presLayoutVars>
          <dgm:bulletEnabled val="1"/>
        </dgm:presLayoutVars>
      </dgm:prSet>
      <dgm:spPr/>
      <dgm:t>
        <a:bodyPr/>
        <a:lstStyle/>
        <a:p>
          <a:endParaRPr lang="en-US"/>
        </a:p>
      </dgm:t>
    </dgm:pt>
  </dgm:ptLst>
  <dgm:cxnLst>
    <dgm:cxn modelId="{0A1545B0-94F4-4BFC-9452-815F8B8D4D3E}" type="presOf" srcId="{F066B2AA-93B5-4E38-9BE7-66A3529601DD}" destId="{C5A7E4A0-FBAF-48FD-B122-9101CEA66DE7}" srcOrd="0" destOrd="3" presId="urn:microsoft.com/office/officeart/2005/8/layout/hList1"/>
    <dgm:cxn modelId="{29CFFBA1-5479-49B0-B871-24AAE395EB72}" srcId="{833C1DF3-4493-4F38-8C4F-FC644ED60F27}" destId="{904E4BA7-7B4D-4DF2-B823-2CC9A7178881}" srcOrd="2" destOrd="0" parTransId="{4E9BECFB-4811-425C-B9AB-B601080F243D}" sibTransId="{75671AC1-0883-4BB4-AAF4-F5CABF9218C9}"/>
    <dgm:cxn modelId="{4635FEFC-54FE-4D65-885F-A873E728FE86}" type="presOf" srcId="{A650D19E-751F-40DE-A648-DC19D27AFA87}" destId="{E854FA05-9D43-4CEC-9C5E-51BD45B6A026}" srcOrd="0" destOrd="3" presId="urn:microsoft.com/office/officeart/2005/8/layout/hList1"/>
    <dgm:cxn modelId="{1BA6182B-F309-4ECD-B19E-D13566677D22}" type="presOf" srcId="{49F22D84-0041-4657-91CC-0E37FE71599D}" destId="{E854FA05-9D43-4CEC-9C5E-51BD45B6A026}" srcOrd="0" destOrd="0" presId="urn:microsoft.com/office/officeart/2005/8/layout/hList1"/>
    <dgm:cxn modelId="{C9A057D1-9FBD-4FF5-8A0A-EF56AA3345A6}" type="presOf" srcId="{2D8A0F82-FF46-400D-950C-51F2A2F74F2F}" destId="{8BD95ECA-EE06-433B-96C1-BF234C7A111E}" srcOrd="0" destOrd="0" presId="urn:microsoft.com/office/officeart/2005/8/layout/hList1"/>
    <dgm:cxn modelId="{8605A485-5DEA-4540-89CD-A23A1035B0E6}" srcId="{2D7442F1-1B77-4414-9D9E-7D103149A4E2}" destId="{F5D35B45-F41D-42F6-B30D-43C823613F1A}" srcOrd="4" destOrd="0" parTransId="{5F42A097-F228-4266-A49A-744857944CCC}" sibTransId="{378ED65C-2A3A-4FB1-895C-1B8A925DDFC1}"/>
    <dgm:cxn modelId="{70852887-23C5-4451-9503-6AB0AEA856D7}" srcId="{C556E582-F341-43E3-8F5C-A4AFA81559DA}" destId="{833C1DF3-4493-4F38-8C4F-FC644ED60F27}" srcOrd="1" destOrd="0" parTransId="{C68C5526-B73E-46DA-9126-B6F809A45B40}" sibTransId="{4864164F-4805-40FA-B8AB-2DB397128EC1}"/>
    <dgm:cxn modelId="{2F247BC7-C0B9-4B6B-8793-2EC7AA73D274}" srcId="{2D7442F1-1B77-4414-9D9E-7D103149A4E2}" destId="{EC803F03-7341-427F-87AC-261A29E1DD97}" srcOrd="1" destOrd="0" parTransId="{9005BF73-4B97-49C2-A92B-5963F350BED9}" sibTransId="{750A7816-5352-4662-8FB2-F994F85E5B12}"/>
    <dgm:cxn modelId="{B5641883-B171-40DF-9BB8-B70D5EA94BB9}" srcId="{833C1DF3-4493-4F38-8C4F-FC644ED60F27}" destId="{5AFD60A9-88DC-417A-A72A-28F7787F7359}" srcOrd="1" destOrd="0" parTransId="{7F3E481F-6CE0-4D20-8A1A-B8E566C25734}" sibTransId="{E6DCCC48-0E99-4F11-8031-F9D99614D4E6}"/>
    <dgm:cxn modelId="{9D633DAA-02DF-4E0C-B68B-CDE869D9A9F7}" srcId="{2D8A0F82-FF46-400D-950C-51F2A2F74F2F}" destId="{25DD4738-F39C-4EEC-A128-B6F8D7C477A3}" srcOrd="1" destOrd="0" parTransId="{575C64F1-3421-4DD4-9756-27377B586419}" sibTransId="{A546E2BA-26F9-4E0E-9069-55DE1A5CA857}"/>
    <dgm:cxn modelId="{6C8F85F5-BCB2-42BB-99F5-79659EE51BC2}" srcId="{2D8A0F82-FF46-400D-950C-51F2A2F74F2F}" destId="{E5EFE22B-7758-403F-A1C5-EDD7068A6A89}" srcOrd="0" destOrd="0" parTransId="{A0971824-5A29-4707-908F-08BEFEC88118}" sibTransId="{F528B745-6096-4AEF-A9CB-CECCAA807AEE}"/>
    <dgm:cxn modelId="{BD35BEA1-2074-469E-AB40-3B21488EDEB6}" type="presOf" srcId="{9DE005EA-3945-49E6-9F86-AE121795F5ED}" destId="{C5A7E4A0-FBAF-48FD-B122-9101CEA66DE7}" srcOrd="0" destOrd="4" presId="urn:microsoft.com/office/officeart/2005/8/layout/hList1"/>
    <dgm:cxn modelId="{C47CB818-8FB8-4F54-ACD3-D633915F647E}" srcId="{2D7442F1-1B77-4414-9D9E-7D103149A4E2}" destId="{7BF4E90A-C687-459B-8058-78B7D7D2F249}" srcOrd="2" destOrd="0" parTransId="{2F1DF6FF-6735-46A8-9600-99FB39C0BAB0}" sibTransId="{7CF0AF51-D641-4EBB-A49E-74F2DDC0CBCF}"/>
    <dgm:cxn modelId="{4C138E4C-6705-49E3-A989-A28DF6B01F28}" type="presOf" srcId="{25DD4738-F39C-4EEC-A128-B6F8D7C477A3}" destId="{C5A7E4A0-FBAF-48FD-B122-9101CEA66DE7}" srcOrd="0" destOrd="1" presId="urn:microsoft.com/office/officeart/2005/8/layout/hList1"/>
    <dgm:cxn modelId="{74419298-13DC-48AC-929A-0FB55A4CB061}" type="presOf" srcId="{904E4BA7-7B4D-4DF2-B823-2CC9A7178881}" destId="{894BBD6C-58CE-4969-B231-FDC8B0E800D8}" srcOrd="0" destOrd="2" presId="urn:microsoft.com/office/officeart/2005/8/layout/hList1"/>
    <dgm:cxn modelId="{48BEA169-CE27-4CAD-BBE2-67AA326C01DF}" type="presOf" srcId="{D7674B11-C6E2-4511-98FB-F8023DFB2202}" destId="{894BBD6C-58CE-4969-B231-FDC8B0E800D8}" srcOrd="0" destOrd="0" presId="urn:microsoft.com/office/officeart/2005/8/layout/hList1"/>
    <dgm:cxn modelId="{EEF6FD3B-D6A9-4971-9195-7B79F8FFA008}" srcId="{C556E582-F341-43E3-8F5C-A4AFA81559DA}" destId="{2D7442F1-1B77-4414-9D9E-7D103149A4E2}" srcOrd="0" destOrd="0" parTransId="{693A1CE1-AF1F-42EE-837A-449CFD0FD7B3}" sibTransId="{CA35F84A-F654-483B-9036-DA8078EFFAE0}"/>
    <dgm:cxn modelId="{A9D95399-5585-4008-AF2C-C552DCEA96C4}" srcId="{833C1DF3-4493-4F38-8C4F-FC644ED60F27}" destId="{5A4D57F9-A38D-4B38-A704-D673F7B41438}" srcOrd="3" destOrd="0" parTransId="{E25C9235-A414-455A-91FA-A7803D71769F}" sibTransId="{4E772D72-82B2-4CB9-B586-575A837A2262}"/>
    <dgm:cxn modelId="{703BC5C0-C2F2-4F4B-9A31-528131E2D22A}" srcId="{2D8A0F82-FF46-400D-950C-51F2A2F74F2F}" destId="{F066B2AA-93B5-4E38-9BE7-66A3529601DD}" srcOrd="3" destOrd="0" parTransId="{2DC695CD-6221-48F4-A71E-A96025F7B7F4}" sibTransId="{846BAA06-E019-4C2E-91F1-485D21A930D3}"/>
    <dgm:cxn modelId="{EBB76B17-DC1C-4922-828D-A900C3F97F55}" srcId="{C556E582-F341-43E3-8F5C-A4AFA81559DA}" destId="{2D8A0F82-FF46-400D-950C-51F2A2F74F2F}" srcOrd="2" destOrd="0" parTransId="{31FAF965-3E1C-4B29-A772-B485C5A17F69}" sibTransId="{F6D911E7-61E5-4D6F-A3CA-D27A592C92F8}"/>
    <dgm:cxn modelId="{70C084BB-17EA-416D-9EA2-E254A29E98B8}" srcId="{2D8A0F82-FF46-400D-950C-51F2A2F74F2F}" destId="{9DE005EA-3945-49E6-9F86-AE121795F5ED}" srcOrd="4" destOrd="0" parTransId="{ADA109E0-41FF-4CFD-A3A8-54D4F3424A45}" sibTransId="{0A37110F-5AA3-4339-88EB-0F0B018500EE}"/>
    <dgm:cxn modelId="{157D74B2-9F20-4AB8-8DB2-016E5B5B9E63}" type="presOf" srcId="{E5EFE22B-7758-403F-A1C5-EDD7068A6A89}" destId="{C5A7E4A0-FBAF-48FD-B122-9101CEA66DE7}" srcOrd="0" destOrd="0" presId="urn:microsoft.com/office/officeart/2005/8/layout/hList1"/>
    <dgm:cxn modelId="{C87C5DA4-671F-437D-AA82-CCFAF313C206}" srcId="{2D7442F1-1B77-4414-9D9E-7D103149A4E2}" destId="{1FB30DFE-D248-4E7F-9DFB-253DA029E37B}" srcOrd="5" destOrd="0" parTransId="{69730F9D-E1CC-470A-94CD-964860A9B57F}" sibTransId="{87BA597B-BE17-4908-AF95-A641CB8DED32}"/>
    <dgm:cxn modelId="{6847DD27-14F4-4695-BCBD-8A5F23D7A686}" type="presOf" srcId="{1FB30DFE-D248-4E7F-9DFB-253DA029E37B}" destId="{E854FA05-9D43-4CEC-9C5E-51BD45B6A026}" srcOrd="0" destOrd="5" presId="urn:microsoft.com/office/officeart/2005/8/layout/hList1"/>
    <dgm:cxn modelId="{88FA724D-1AC3-4A6B-8D6B-98909181CD49}" type="presOf" srcId="{5A4D57F9-A38D-4B38-A704-D673F7B41438}" destId="{894BBD6C-58CE-4969-B231-FDC8B0E800D8}" srcOrd="0" destOrd="3" presId="urn:microsoft.com/office/officeart/2005/8/layout/hList1"/>
    <dgm:cxn modelId="{6F14D0ED-3FC4-41B7-B261-F27AFC6506F8}" type="presOf" srcId="{7BF4E90A-C687-459B-8058-78B7D7D2F249}" destId="{E854FA05-9D43-4CEC-9C5E-51BD45B6A026}" srcOrd="0" destOrd="2" presId="urn:microsoft.com/office/officeart/2005/8/layout/hList1"/>
    <dgm:cxn modelId="{D199B6E5-7D40-4A81-828C-7D98F3F01F78}" type="presOf" srcId="{833C1DF3-4493-4F38-8C4F-FC644ED60F27}" destId="{9C5B9801-D81E-43D0-A429-CAFD661CA1A6}" srcOrd="0" destOrd="0" presId="urn:microsoft.com/office/officeart/2005/8/layout/hList1"/>
    <dgm:cxn modelId="{9A5B6689-5F4D-4867-A7A2-783742BA286D}" type="presOf" srcId="{EC803F03-7341-427F-87AC-261A29E1DD97}" destId="{E854FA05-9D43-4CEC-9C5E-51BD45B6A026}" srcOrd="0" destOrd="1" presId="urn:microsoft.com/office/officeart/2005/8/layout/hList1"/>
    <dgm:cxn modelId="{48BC0163-75A3-4B1B-AA18-07A95CE7564E}" type="presOf" srcId="{2D7442F1-1B77-4414-9D9E-7D103149A4E2}" destId="{F68A74D3-4F57-43FA-830A-B7D0A08F63A3}" srcOrd="0" destOrd="0" presId="urn:microsoft.com/office/officeart/2005/8/layout/hList1"/>
    <dgm:cxn modelId="{A2473E5E-B84D-4AB2-84B2-12E5C0511C4B}" srcId="{2D8A0F82-FF46-400D-950C-51F2A2F74F2F}" destId="{2516D1FD-A796-46B7-B2DE-A43684D4472D}" srcOrd="2" destOrd="0" parTransId="{C1945304-0C9D-4911-95F1-4696B93B0740}" sibTransId="{1D75E495-277F-4056-A6BF-7EB0191FC80B}"/>
    <dgm:cxn modelId="{B4DCA677-9691-4DC4-95F6-4875ECCBE183}" srcId="{833C1DF3-4493-4F38-8C4F-FC644ED60F27}" destId="{D7674B11-C6E2-4511-98FB-F8023DFB2202}" srcOrd="0" destOrd="0" parTransId="{E568941C-3F87-4996-81F4-782AD6DA0A65}" sibTransId="{7C8CD5F3-5CE8-4892-A38F-AFD5087842F7}"/>
    <dgm:cxn modelId="{67A2FAD6-0220-45E1-9484-671CA9DD4885}" srcId="{833C1DF3-4493-4F38-8C4F-FC644ED60F27}" destId="{5A6F60B6-B74E-44AF-BBC4-798E533587D2}" srcOrd="4" destOrd="0" parTransId="{AFCFA718-5852-4A4F-B426-8139168AC4EE}" sibTransId="{CE518FD9-61EA-4274-BFCD-03A60C33730E}"/>
    <dgm:cxn modelId="{34D3B745-74C9-4654-9E4F-575B5779FE43}" type="presOf" srcId="{F5D35B45-F41D-42F6-B30D-43C823613F1A}" destId="{E854FA05-9D43-4CEC-9C5E-51BD45B6A026}" srcOrd="0" destOrd="4" presId="urn:microsoft.com/office/officeart/2005/8/layout/hList1"/>
    <dgm:cxn modelId="{2DD122CF-D302-470A-A27D-3ABC8F27ACAF}" srcId="{2D7442F1-1B77-4414-9D9E-7D103149A4E2}" destId="{48E84306-CEE9-4E22-93FC-53E097B2FCFA}" srcOrd="6" destOrd="0" parTransId="{71AC77B0-5AFE-47FA-B8DC-FA376931FFC6}" sibTransId="{3A12E091-892E-41F2-9439-0C3923240C14}"/>
    <dgm:cxn modelId="{CA05AE9C-E168-4988-B5A4-98A663FDE52E}" type="presOf" srcId="{C556E582-F341-43E3-8F5C-A4AFA81559DA}" destId="{849F9D50-AB34-489E-A54C-631C185DFFA4}" srcOrd="0" destOrd="0" presId="urn:microsoft.com/office/officeart/2005/8/layout/hList1"/>
    <dgm:cxn modelId="{A1017A28-BE49-4385-BED7-0B4C80B2E158}" type="presOf" srcId="{48E84306-CEE9-4E22-93FC-53E097B2FCFA}" destId="{E854FA05-9D43-4CEC-9C5E-51BD45B6A026}" srcOrd="0" destOrd="6" presId="urn:microsoft.com/office/officeart/2005/8/layout/hList1"/>
    <dgm:cxn modelId="{B26E0354-BF8B-4B7D-924D-6E09D5F092B2}" srcId="{2D7442F1-1B77-4414-9D9E-7D103149A4E2}" destId="{49F22D84-0041-4657-91CC-0E37FE71599D}" srcOrd="0" destOrd="0" parTransId="{3D1C7EB2-1F64-4EB3-A5F3-3D9FA72D20C6}" sibTransId="{19F8515A-DC8B-4A2F-9687-D275C4216AEB}"/>
    <dgm:cxn modelId="{0C862E83-260D-4CA3-9A2E-1AED8DC8E4AD}" type="presOf" srcId="{5A6F60B6-B74E-44AF-BBC4-798E533587D2}" destId="{894BBD6C-58CE-4969-B231-FDC8B0E800D8}" srcOrd="0" destOrd="4" presId="urn:microsoft.com/office/officeart/2005/8/layout/hList1"/>
    <dgm:cxn modelId="{084794B7-4E61-4BF1-A958-F7071DD91118}" type="presOf" srcId="{2516D1FD-A796-46B7-B2DE-A43684D4472D}" destId="{C5A7E4A0-FBAF-48FD-B122-9101CEA66DE7}" srcOrd="0" destOrd="2" presId="urn:microsoft.com/office/officeart/2005/8/layout/hList1"/>
    <dgm:cxn modelId="{F26FD395-0905-44DD-9188-4E60F56EC329}" srcId="{2D7442F1-1B77-4414-9D9E-7D103149A4E2}" destId="{A650D19E-751F-40DE-A648-DC19D27AFA87}" srcOrd="3" destOrd="0" parTransId="{8E84A5CE-D660-476C-8644-FBD6CE68D7A2}" sibTransId="{2AA67778-D916-4EB1-BDC7-AA03351B4EA0}"/>
    <dgm:cxn modelId="{F7034BED-BB87-462B-BAB4-643326150BC6}" type="presOf" srcId="{5AFD60A9-88DC-417A-A72A-28F7787F7359}" destId="{894BBD6C-58CE-4969-B231-FDC8B0E800D8}" srcOrd="0" destOrd="1" presId="urn:microsoft.com/office/officeart/2005/8/layout/hList1"/>
    <dgm:cxn modelId="{0D5D1ACE-064A-41D2-A7BB-6FD62C806BF9}" type="presParOf" srcId="{849F9D50-AB34-489E-A54C-631C185DFFA4}" destId="{736F61E3-A880-453F-BE68-EA4215CDBE68}" srcOrd="0" destOrd="0" presId="urn:microsoft.com/office/officeart/2005/8/layout/hList1"/>
    <dgm:cxn modelId="{83C3CE4A-AE51-4D6B-A7E9-2DD56EA40119}" type="presParOf" srcId="{736F61E3-A880-453F-BE68-EA4215CDBE68}" destId="{F68A74D3-4F57-43FA-830A-B7D0A08F63A3}" srcOrd="0" destOrd="0" presId="urn:microsoft.com/office/officeart/2005/8/layout/hList1"/>
    <dgm:cxn modelId="{40A27CCE-526C-4123-80C1-C56025EE2719}" type="presParOf" srcId="{736F61E3-A880-453F-BE68-EA4215CDBE68}" destId="{E854FA05-9D43-4CEC-9C5E-51BD45B6A026}" srcOrd="1" destOrd="0" presId="urn:microsoft.com/office/officeart/2005/8/layout/hList1"/>
    <dgm:cxn modelId="{0223C98D-E852-48F3-803E-78FD63574403}" type="presParOf" srcId="{849F9D50-AB34-489E-A54C-631C185DFFA4}" destId="{7F4CBC10-5DEF-44FE-B3EA-8BBE6AF300CC}" srcOrd="1" destOrd="0" presId="urn:microsoft.com/office/officeart/2005/8/layout/hList1"/>
    <dgm:cxn modelId="{FA6C932F-256A-42AB-8692-F9F15EE4D5F1}" type="presParOf" srcId="{849F9D50-AB34-489E-A54C-631C185DFFA4}" destId="{AC912D06-B309-4C85-8C52-42CE85D81D83}" srcOrd="2" destOrd="0" presId="urn:microsoft.com/office/officeart/2005/8/layout/hList1"/>
    <dgm:cxn modelId="{19EACF40-6B33-4F9E-B869-07B101E926FF}" type="presParOf" srcId="{AC912D06-B309-4C85-8C52-42CE85D81D83}" destId="{9C5B9801-D81E-43D0-A429-CAFD661CA1A6}" srcOrd="0" destOrd="0" presId="urn:microsoft.com/office/officeart/2005/8/layout/hList1"/>
    <dgm:cxn modelId="{8E7E2627-5CBB-47D1-861E-AAFE626B5D78}" type="presParOf" srcId="{AC912D06-B309-4C85-8C52-42CE85D81D83}" destId="{894BBD6C-58CE-4969-B231-FDC8B0E800D8}" srcOrd="1" destOrd="0" presId="urn:microsoft.com/office/officeart/2005/8/layout/hList1"/>
    <dgm:cxn modelId="{9B6D923C-5AE3-4C51-9536-0A5004F81C40}" type="presParOf" srcId="{849F9D50-AB34-489E-A54C-631C185DFFA4}" destId="{4BDD3B55-D3C1-4046-9AF5-047B59735834}" srcOrd="3" destOrd="0" presId="urn:microsoft.com/office/officeart/2005/8/layout/hList1"/>
    <dgm:cxn modelId="{A83FD5A3-7508-4C4F-B52E-28C6AE58487A}" type="presParOf" srcId="{849F9D50-AB34-489E-A54C-631C185DFFA4}" destId="{3383725D-2B64-4BE5-A948-91CB28A82DE1}" srcOrd="4" destOrd="0" presId="urn:microsoft.com/office/officeart/2005/8/layout/hList1"/>
    <dgm:cxn modelId="{5821B740-E721-4924-A21C-A6A5A734CF4D}" type="presParOf" srcId="{3383725D-2B64-4BE5-A948-91CB28A82DE1}" destId="{8BD95ECA-EE06-433B-96C1-BF234C7A111E}" srcOrd="0" destOrd="0" presId="urn:microsoft.com/office/officeart/2005/8/layout/hList1"/>
    <dgm:cxn modelId="{C8DD31B1-5C43-41EA-9801-CC6690910C14}" type="presParOf" srcId="{3383725D-2B64-4BE5-A948-91CB28A82DE1}" destId="{C5A7E4A0-FBAF-48FD-B122-9101CEA66DE7}"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A74D3-4F57-43FA-830A-B7D0A08F63A3}">
      <dsp:nvSpPr>
        <dsp:cNvPr id="0" name=""/>
        <dsp:cNvSpPr/>
      </dsp:nvSpPr>
      <dsp:spPr>
        <a:xfrm>
          <a:off x="1806" y="25424"/>
          <a:ext cx="1761604" cy="4320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Prep for Morning</a:t>
          </a:r>
        </a:p>
      </dsp:txBody>
      <dsp:txXfrm>
        <a:off x="1806" y="25424"/>
        <a:ext cx="1761604" cy="432000"/>
      </dsp:txXfrm>
    </dsp:sp>
    <dsp:sp modelId="{E854FA05-9D43-4CEC-9C5E-51BD45B6A026}">
      <dsp:nvSpPr>
        <dsp:cNvPr id="0" name=""/>
        <dsp:cNvSpPr/>
      </dsp:nvSpPr>
      <dsp:spPr>
        <a:xfrm>
          <a:off x="1806" y="457424"/>
          <a:ext cx="1761604" cy="2717550"/>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Pack lunches</a:t>
          </a:r>
        </a:p>
        <a:p>
          <a:pPr marL="114300" lvl="1" indent="-114300" algn="l" defTabSz="666750">
            <a:lnSpc>
              <a:spcPct val="90000"/>
            </a:lnSpc>
            <a:spcBef>
              <a:spcPct val="0"/>
            </a:spcBef>
            <a:spcAft>
              <a:spcPct val="15000"/>
            </a:spcAft>
            <a:buChar char="••"/>
          </a:pPr>
          <a:r>
            <a:rPr lang="en-US" sz="1500" kern="1200"/>
            <a:t>Pack diaper bag</a:t>
          </a:r>
        </a:p>
        <a:p>
          <a:pPr marL="114300" lvl="1" indent="-114300" algn="l" defTabSz="666750">
            <a:lnSpc>
              <a:spcPct val="90000"/>
            </a:lnSpc>
            <a:spcBef>
              <a:spcPct val="0"/>
            </a:spcBef>
            <a:spcAft>
              <a:spcPct val="15000"/>
            </a:spcAft>
            <a:buChar char="••"/>
          </a:pPr>
          <a:r>
            <a:rPr lang="en-US" sz="1500" kern="1200"/>
            <a:t>Pack backpacks</a:t>
          </a:r>
        </a:p>
        <a:p>
          <a:pPr marL="114300" lvl="1" indent="-114300" algn="l" defTabSz="666750">
            <a:lnSpc>
              <a:spcPct val="90000"/>
            </a:lnSpc>
            <a:spcBef>
              <a:spcPct val="0"/>
            </a:spcBef>
            <a:spcAft>
              <a:spcPct val="15000"/>
            </a:spcAft>
            <a:buChar char="••"/>
          </a:pPr>
          <a:r>
            <a:rPr lang="en-US" sz="1500" kern="1200"/>
            <a:t>Lay out clothes</a:t>
          </a:r>
        </a:p>
        <a:p>
          <a:pPr marL="114300" lvl="1" indent="-114300" algn="l" defTabSz="666750">
            <a:lnSpc>
              <a:spcPct val="90000"/>
            </a:lnSpc>
            <a:spcBef>
              <a:spcPct val="0"/>
            </a:spcBef>
            <a:spcAft>
              <a:spcPct val="15000"/>
            </a:spcAft>
            <a:buChar char="••"/>
          </a:pPr>
          <a:r>
            <a:rPr lang="en-US" sz="1500" kern="1200"/>
            <a:t>Prep coffee maker/tea</a:t>
          </a:r>
        </a:p>
        <a:p>
          <a:pPr marL="114300" lvl="1" indent="-114300" algn="l" defTabSz="666750">
            <a:lnSpc>
              <a:spcPct val="90000"/>
            </a:lnSpc>
            <a:spcBef>
              <a:spcPct val="0"/>
            </a:spcBef>
            <a:spcAft>
              <a:spcPct val="15000"/>
            </a:spcAft>
            <a:buChar char="••"/>
          </a:pPr>
          <a:r>
            <a:rPr lang="en-US" sz="1500" kern="1200"/>
            <a:t>Set table for breakfast</a:t>
          </a:r>
        </a:p>
        <a:p>
          <a:pPr marL="114300" lvl="1" indent="-114300" algn="l" defTabSz="666750">
            <a:lnSpc>
              <a:spcPct val="90000"/>
            </a:lnSpc>
            <a:spcBef>
              <a:spcPct val="0"/>
            </a:spcBef>
            <a:spcAft>
              <a:spcPct val="15000"/>
            </a:spcAft>
            <a:buChar char="••"/>
          </a:pPr>
          <a:r>
            <a:rPr lang="en-US" sz="1500" kern="1200"/>
            <a:t>Write grocery list or list of errands, in order</a:t>
          </a:r>
        </a:p>
      </dsp:txBody>
      <dsp:txXfrm>
        <a:off x="1806" y="457424"/>
        <a:ext cx="1761604" cy="2717550"/>
      </dsp:txXfrm>
    </dsp:sp>
    <dsp:sp modelId="{9C5B9801-D81E-43D0-A429-CAFD661CA1A6}">
      <dsp:nvSpPr>
        <dsp:cNvPr id="0" name=""/>
        <dsp:cNvSpPr/>
      </dsp:nvSpPr>
      <dsp:spPr>
        <a:xfrm>
          <a:off x="2010035" y="25424"/>
          <a:ext cx="1761604" cy="432000"/>
        </a:xfrm>
        <a:prstGeom prst="rect">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Release Stress</a:t>
          </a:r>
        </a:p>
      </dsp:txBody>
      <dsp:txXfrm>
        <a:off x="2010035" y="25424"/>
        <a:ext cx="1761604" cy="432000"/>
      </dsp:txXfrm>
    </dsp:sp>
    <dsp:sp modelId="{894BBD6C-58CE-4969-B231-FDC8B0E800D8}">
      <dsp:nvSpPr>
        <dsp:cNvPr id="0" name=""/>
        <dsp:cNvSpPr/>
      </dsp:nvSpPr>
      <dsp:spPr>
        <a:xfrm>
          <a:off x="2010035" y="457424"/>
          <a:ext cx="1761604" cy="2717550"/>
        </a:xfrm>
        <a:prstGeom prst="rect">
          <a:avLst/>
        </a:prstGeom>
        <a:solidFill>
          <a:schemeClr val="accent3">
            <a:tint val="40000"/>
            <a:alpha val="90000"/>
            <a:hueOff val="5358425"/>
            <a:satOff val="-6896"/>
            <a:lumOff val="-537"/>
            <a:alphaOff val="0"/>
          </a:schemeClr>
        </a:solidFill>
        <a:ln w="25400" cap="flat" cmpd="sng" algn="ctr">
          <a:solidFill>
            <a:schemeClr val="accent3">
              <a:tint val="40000"/>
              <a:alpha val="90000"/>
              <a:hueOff val="5358425"/>
              <a:satOff val="-6896"/>
              <a:lumOff val="-5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Go for a walk</a:t>
          </a:r>
        </a:p>
        <a:p>
          <a:pPr marL="114300" lvl="1" indent="-114300" algn="l" defTabSz="666750">
            <a:lnSpc>
              <a:spcPct val="90000"/>
            </a:lnSpc>
            <a:spcBef>
              <a:spcPct val="0"/>
            </a:spcBef>
            <a:spcAft>
              <a:spcPct val="15000"/>
            </a:spcAft>
            <a:buChar char="••"/>
          </a:pPr>
          <a:r>
            <a:rPr lang="en-US" sz="1500" kern="1200"/>
            <a:t>Talk to your husband</a:t>
          </a:r>
        </a:p>
        <a:p>
          <a:pPr marL="114300" lvl="1" indent="-114300" algn="l" defTabSz="666750">
            <a:lnSpc>
              <a:spcPct val="90000"/>
            </a:lnSpc>
            <a:spcBef>
              <a:spcPct val="0"/>
            </a:spcBef>
            <a:spcAft>
              <a:spcPct val="15000"/>
            </a:spcAft>
            <a:buChar char="••"/>
          </a:pPr>
          <a:r>
            <a:rPr lang="en-US" sz="1500" kern="1200"/>
            <a:t>Journal</a:t>
          </a:r>
        </a:p>
        <a:p>
          <a:pPr marL="114300" lvl="1" indent="-114300" algn="l" defTabSz="666750">
            <a:lnSpc>
              <a:spcPct val="90000"/>
            </a:lnSpc>
            <a:spcBef>
              <a:spcPct val="0"/>
            </a:spcBef>
            <a:spcAft>
              <a:spcPct val="15000"/>
            </a:spcAft>
            <a:buChar char="••"/>
          </a:pPr>
          <a:r>
            <a:rPr lang="en-US" sz="1500" kern="1200"/>
            <a:t>Listen to music</a:t>
          </a:r>
        </a:p>
        <a:p>
          <a:pPr marL="114300" lvl="1" indent="-114300" algn="l" defTabSz="666750">
            <a:lnSpc>
              <a:spcPct val="90000"/>
            </a:lnSpc>
            <a:spcBef>
              <a:spcPct val="0"/>
            </a:spcBef>
            <a:spcAft>
              <a:spcPct val="15000"/>
            </a:spcAft>
            <a:buChar char="••"/>
          </a:pPr>
          <a:r>
            <a:rPr lang="en-US" sz="1500" kern="1200"/>
            <a:t>Exercise (At home suggestions: kettlebell, Pilates, bodyweight exercises)</a:t>
          </a:r>
        </a:p>
      </dsp:txBody>
      <dsp:txXfrm>
        <a:off x="2010035" y="457424"/>
        <a:ext cx="1761604" cy="2717550"/>
      </dsp:txXfrm>
    </dsp:sp>
    <dsp:sp modelId="{8BD95ECA-EE06-433B-96C1-BF234C7A111E}">
      <dsp:nvSpPr>
        <dsp:cNvPr id="0" name=""/>
        <dsp:cNvSpPr/>
      </dsp:nvSpPr>
      <dsp:spPr>
        <a:xfrm>
          <a:off x="4018264" y="25424"/>
          <a:ext cx="1761604" cy="432000"/>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General Cleanup</a:t>
          </a:r>
        </a:p>
      </dsp:txBody>
      <dsp:txXfrm>
        <a:off x="4018264" y="25424"/>
        <a:ext cx="1761604" cy="432000"/>
      </dsp:txXfrm>
    </dsp:sp>
    <dsp:sp modelId="{C5A7E4A0-FBAF-48FD-B122-9101CEA66DE7}">
      <dsp:nvSpPr>
        <dsp:cNvPr id="0" name=""/>
        <dsp:cNvSpPr/>
      </dsp:nvSpPr>
      <dsp:spPr>
        <a:xfrm>
          <a:off x="4018264" y="457424"/>
          <a:ext cx="1761604" cy="2717550"/>
        </a:xfrm>
        <a:prstGeom prst="rect">
          <a:avLst/>
        </a:prstGeom>
        <a:solidFill>
          <a:schemeClr val="accent3">
            <a:tint val="40000"/>
            <a:alpha val="90000"/>
            <a:hueOff val="10716850"/>
            <a:satOff val="-13793"/>
            <a:lumOff val="-1075"/>
            <a:alphaOff val="0"/>
          </a:schemeClr>
        </a:solidFill>
        <a:ln w="25400" cap="flat" cmpd="sng" algn="ctr">
          <a:solidFill>
            <a:schemeClr val="accent3">
              <a:tint val="40000"/>
              <a:alpha val="90000"/>
              <a:hueOff val="10716850"/>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Kitchen: Dishes, countertops, floors</a:t>
          </a:r>
        </a:p>
        <a:p>
          <a:pPr marL="114300" lvl="1" indent="-114300" algn="l" defTabSz="666750">
            <a:lnSpc>
              <a:spcPct val="90000"/>
            </a:lnSpc>
            <a:spcBef>
              <a:spcPct val="0"/>
            </a:spcBef>
            <a:spcAft>
              <a:spcPct val="15000"/>
            </a:spcAft>
            <a:buChar char="••"/>
          </a:pPr>
          <a:r>
            <a:rPr lang="en-US" sz="1500" kern="1200"/>
            <a:t>Laundry</a:t>
          </a:r>
        </a:p>
        <a:p>
          <a:pPr marL="114300" lvl="1" indent="-114300" algn="l" defTabSz="666750">
            <a:lnSpc>
              <a:spcPct val="90000"/>
            </a:lnSpc>
            <a:spcBef>
              <a:spcPct val="0"/>
            </a:spcBef>
            <a:spcAft>
              <a:spcPct val="15000"/>
            </a:spcAft>
            <a:buChar char="••"/>
          </a:pPr>
          <a:r>
            <a:rPr lang="en-US" sz="1500" kern="1200"/>
            <a:t>Pick-up toys, books, etc. </a:t>
          </a:r>
        </a:p>
        <a:p>
          <a:pPr marL="114300" lvl="1" indent="-114300" algn="l" defTabSz="666750">
            <a:lnSpc>
              <a:spcPct val="90000"/>
            </a:lnSpc>
            <a:spcBef>
              <a:spcPct val="0"/>
            </a:spcBef>
            <a:spcAft>
              <a:spcPct val="15000"/>
            </a:spcAft>
            <a:buChar char="••"/>
          </a:pPr>
          <a:r>
            <a:rPr lang="en-US" sz="1500" kern="1200"/>
            <a:t>Organize entry way </a:t>
          </a:r>
        </a:p>
        <a:p>
          <a:pPr marL="114300" lvl="1" indent="-114300" algn="l" defTabSz="666750">
            <a:lnSpc>
              <a:spcPct val="90000"/>
            </a:lnSpc>
            <a:spcBef>
              <a:spcPct val="0"/>
            </a:spcBef>
            <a:spcAft>
              <a:spcPct val="15000"/>
            </a:spcAft>
            <a:buChar char="••"/>
          </a:pPr>
          <a:r>
            <a:rPr lang="en-US" sz="1500" kern="1200"/>
            <a:t>Sort through piles of "things" that are left around</a:t>
          </a:r>
        </a:p>
      </dsp:txBody>
      <dsp:txXfrm>
        <a:off x="4018264" y="457424"/>
        <a:ext cx="1761604" cy="271755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7875-91B9-4B76-A14D-19D1449E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jrinckey</dc:creator>
  <cp:lastModifiedBy>jrinckey</cp:lastModifiedBy>
  <cp:revision>16</cp:revision>
  <cp:lastPrinted>2010-06-05T01:59:00Z</cp:lastPrinted>
  <dcterms:created xsi:type="dcterms:W3CDTF">2010-06-05T00:57:00Z</dcterms:created>
  <dcterms:modified xsi:type="dcterms:W3CDTF">2013-01-23T22:31:00Z</dcterms:modified>
</cp:coreProperties>
</file>